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0D" w:rsidRDefault="007F6760">
      <w:pPr>
        <w:pStyle w:val="1"/>
        <w:spacing w:before="63" w:line="275" w:lineRule="exact"/>
        <w:ind w:left="735"/>
      </w:pPr>
      <w:r>
        <w:t>Аналитическая</w:t>
      </w:r>
      <w:r>
        <w:rPr>
          <w:spacing w:val="-8"/>
        </w:rPr>
        <w:t xml:space="preserve"> </w:t>
      </w:r>
      <w:r>
        <w:t>справка</w:t>
      </w:r>
    </w:p>
    <w:p w:rsidR="007F6760" w:rsidRDefault="007F6760" w:rsidP="007F6760">
      <w:pPr>
        <w:ind w:left="801" w:right="736"/>
        <w:jc w:val="center"/>
        <w:rPr>
          <w:b/>
          <w:sz w:val="24"/>
        </w:rPr>
      </w:pPr>
      <w:r>
        <w:rPr>
          <w:b/>
          <w:sz w:val="24"/>
        </w:rPr>
        <w:t xml:space="preserve">качества психолого-педагогических условий </w:t>
      </w:r>
    </w:p>
    <w:p w:rsidR="007F6760" w:rsidRPr="007F6760" w:rsidRDefault="007F6760" w:rsidP="007F6760">
      <w:pPr>
        <w:ind w:left="801" w:right="73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МБДОУ «</w:t>
      </w:r>
      <w:proofErr w:type="spellStart"/>
      <w:r>
        <w:rPr>
          <w:b/>
          <w:sz w:val="24"/>
        </w:rPr>
        <w:t>Кожаевский</w:t>
      </w:r>
      <w:proofErr w:type="spellEnd"/>
      <w:r>
        <w:rPr>
          <w:b/>
          <w:sz w:val="24"/>
        </w:rPr>
        <w:t xml:space="preserve"> детский сад «Василек» </w:t>
      </w:r>
      <w:r w:rsidRPr="007F6760">
        <w:rPr>
          <w:b/>
        </w:rPr>
        <w:t>за</w:t>
      </w:r>
      <w:r w:rsidRPr="007F6760">
        <w:rPr>
          <w:b/>
          <w:spacing w:val="-5"/>
        </w:rPr>
        <w:t xml:space="preserve"> </w:t>
      </w:r>
      <w:r w:rsidRPr="007F6760">
        <w:rPr>
          <w:b/>
        </w:rPr>
        <w:t>2022-2023</w:t>
      </w:r>
      <w:r w:rsidRPr="007F6760">
        <w:rPr>
          <w:b/>
          <w:spacing w:val="-5"/>
        </w:rPr>
        <w:t xml:space="preserve"> </w:t>
      </w:r>
      <w:r w:rsidRPr="007F6760">
        <w:rPr>
          <w:b/>
        </w:rPr>
        <w:t>учебного</w:t>
      </w:r>
      <w:r w:rsidRPr="007F6760">
        <w:rPr>
          <w:b/>
          <w:spacing w:val="-1"/>
        </w:rPr>
        <w:t xml:space="preserve"> </w:t>
      </w:r>
      <w:r w:rsidRPr="007F6760">
        <w:rPr>
          <w:b/>
        </w:rPr>
        <w:t>год</w:t>
      </w:r>
      <w:r>
        <w:rPr>
          <w:b/>
        </w:rPr>
        <w:t>.</w:t>
      </w:r>
    </w:p>
    <w:p w:rsidR="00EC470D" w:rsidRDefault="00EC470D">
      <w:pPr>
        <w:pStyle w:val="a3"/>
        <w:spacing w:before="10"/>
        <w:ind w:left="0" w:firstLine="0"/>
        <w:rPr>
          <w:b/>
          <w:sz w:val="23"/>
        </w:rPr>
      </w:pPr>
    </w:p>
    <w:p w:rsidR="00EC470D" w:rsidRDefault="007F6760">
      <w:pPr>
        <w:pStyle w:val="a3"/>
        <w:spacing w:before="1"/>
        <w:ind w:right="251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 ДО.</w:t>
      </w:r>
    </w:p>
    <w:p w:rsidR="00EC470D" w:rsidRDefault="007F6760">
      <w:pPr>
        <w:pStyle w:val="a3"/>
        <w:ind w:right="241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Кожаевском</w:t>
      </w:r>
      <w:proofErr w:type="spellEnd"/>
      <w:r>
        <w:t xml:space="preserve"> детском саду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системны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адекватная,</w:t>
      </w:r>
      <w:r>
        <w:rPr>
          <w:spacing w:val="1"/>
        </w:rPr>
        <w:t xml:space="preserve"> </w:t>
      </w:r>
      <w:r>
        <w:t>позитивная перспектива</w:t>
      </w:r>
      <w:r>
        <w:rPr>
          <w:spacing w:val="1"/>
        </w:rPr>
        <w:t xml:space="preserve"> </w:t>
      </w:r>
      <w:r>
        <w:t>развития дошкольного образования. Собственная активность ребёнка</w:t>
      </w:r>
      <w:r>
        <w:rPr>
          <w:spacing w:val="-57"/>
        </w:rPr>
        <w:t xml:space="preserve"> </w:t>
      </w:r>
      <w:r>
        <w:t>и становление тех форм детской деятельности, в которых происходит детское развитие, во</w:t>
      </w:r>
      <w:r>
        <w:rPr>
          <w:spacing w:val="1"/>
        </w:rPr>
        <w:t xml:space="preserve"> </w:t>
      </w:r>
      <w:r>
        <w:t>многом зависит от психологического климата, существующего в МБДОУ «</w:t>
      </w:r>
      <w:proofErr w:type="spellStart"/>
      <w:r>
        <w:t>Кожаевский</w:t>
      </w:r>
      <w:proofErr w:type="spellEnd"/>
      <w:r>
        <w:t xml:space="preserve"> детский сад «Василек», а</w:t>
      </w:r>
      <w:r>
        <w:rPr>
          <w:spacing w:val="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воспитанниками.</w:t>
      </w:r>
    </w:p>
    <w:p w:rsidR="00EC470D" w:rsidRDefault="007F6760">
      <w:pPr>
        <w:pStyle w:val="a3"/>
        <w:spacing w:before="8" w:line="237" w:lineRule="auto"/>
        <w:ind w:right="252" w:firstLine="708"/>
        <w:jc w:val="both"/>
      </w:pPr>
      <w:r>
        <w:t>Формирование профессионального взаимодействия педагогов с детьми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основывается</w:t>
      </w:r>
      <w:r>
        <w:rPr>
          <w:spacing w:val="5"/>
        </w:rPr>
        <w:t xml:space="preserve"> </w:t>
      </w:r>
      <w:r>
        <w:t>на:</w:t>
      </w:r>
    </w:p>
    <w:p w:rsidR="00EC470D" w:rsidRDefault="007F6760">
      <w:pPr>
        <w:pStyle w:val="a4"/>
        <w:numPr>
          <w:ilvl w:val="0"/>
          <w:numId w:val="4"/>
        </w:numPr>
        <w:tabs>
          <w:tab w:val="left" w:pos="958"/>
        </w:tabs>
        <w:spacing w:before="14" w:line="232" w:lineRule="auto"/>
        <w:ind w:right="243"/>
        <w:jc w:val="both"/>
        <w:rPr>
          <w:sz w:val="24"/>
        </w:rPr>
      </w:pP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 их положительной самооценки, уверенности в собственных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способностях;</w:t>
      </w:r>
    </w:p>
    <w:p w:rsidR="00EC470D" w:rsidRDefault="007F6760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8"/>
        <w:ind w:hanging="361"/>
        <w:rPr>
          <w:sz w:val="24"/>
        </w:rPr>
      </w:pPr>
      <w:r>
        <w:rPr>
          <w:sz w:val="24"/>
        </w:rPr>
        <w:t>индивидуальном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подходе,</w:t>
      </w:r>
      <w:r>
        <w:rPr>
          <w:spacing w:val="46"/>
          <w:sz w:val="24"/>
        </w:rPr>
        <w:t xml:space="preserve"> </w:t>
      </w:r>
      <w:r>
        <w:rPr>
          <w:sz w:val="24"/>
        </w:rPr>
        <w:t>учёте</w:t>
      </w:r>
      <w:r>
        <w:rPr>
          <w:spacing w:val="-8"/>
          <w:sz w:val="24"/>
        </w:rPr>
        <w:t xml:space="preserve"> </w:t>
      </w:r>
      <w:r>
        <w:rPr>
          <w:sz w:val="24"/>
        </w:rPr>
        <w:t>зоны</w:t>
      </w:r>
      <w:r>
        <w:rPr>
          <w:spacing w:val="-1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ребёнка;</w:t>
      </w:r>
    </w:p>
    <w:p w:rsidR="00EC470D" w:rsidRDefault="007F6760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27"/>
        <w:ind w:hanging="361"/>
        <w:rPr>
          <w:sz w:val="24"/>
        </w:rPr>
      </w:pPr>
      <w:r>
        <w:rPr>
          <w:spacing w:val="-1"/>
          <w:sz w:val="24"/>
        </w:rPr>
        <w:t>мотивационном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подходе;</w:t>
      </w:r>
    </w:p>
    <w:p w:rsidR="00EC470D" w:rsidRDefault="007F6760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40"/>
        <w:ind w:hanging="361"/>
        <w:rPr>
          <w:sz w:val="24"/>
        </w:rPr>
      </w:pPr>
      <w:r>
        <w:rPr>
          <w:sz w:val="24"/>
        </w:rPr>
        <w:t>доброжелательном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ребёнку.</w:t>
      </w:r>
    </w:p>
    <w:p w:rsidR="00EC470D" w:rsidRDefault="007F6760">
      <w:pPr>
        <w:pStyle w:val="a3"/>
        <w:spacing w:before="1"/>
        <w:ind w:right="238" w:firstLine="708"/>
        <w:jc w:val="both"/>
      </w:pP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 деятельности детей и педагогов и позволяющая варьировать способы и формы</w:t>
      </w:r>
      <w:r>
        <w:rPr>
          <w:spacing w:val="1"/>
        </w:rPr>
        <w:t xml:space="preserve"> </w:t>
      </w:r>
      <w:r>
        <w:t>организации их жизнедеятельности. Эффект и поддержка положительного 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помещений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комнат,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помещений</w:t>
      </w:r>
      <w:r>
        <w:rPr>
          <w:spacing w:val="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целом.</w:t>
      </w:r>
    </w:p>
    <w:p w:rsidR="00EC470D" w:rsidRDefault="007F6760">
      <w:pPr>
        <w:pStyle w:val="a3"/>
        <w:spacing w:before="1"/>
        <w:ind w:right="243" w:firstLine="708"/>
        <w:jc w:val="both"/>
      </w:pPr>
      <w:r>
        <w:t>Посещение</w:t>
      </w:r>
      <w:r>
        <w:rPr>
          <w:spacing w:val="1"/>
        </w:rPr>
        <w:t xml:space="preserve"> </w:t>
      </w:r>
      <w:r>
        <w:t>различной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детьми: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21"/>
        </w:tabs>
        <w:spacing w:before="17" w:line="308" w:lineRule="exact"/>
        <w:ind w:hanging="289"/>
        <w:jc w:val="both"/>
        <w:rPr>
          <w:sz w:val="24"/>
        </w:rPr>
      </w:pPr>
      <w:r>
        <w:rPr>
          <w:sz w:val="24"/>
        </w:rPr>
        <w:t>общаются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дружелюбно,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уважительно,</w:t>
      </w:r>
      <w:r>
        <w:rPr>
          <w:spacing w:val="-11"/>
          <w:sz w:val="24"/>
        </w:rPr>
        <w:t xml:space="preserve"> </w:t>
      </w:r>
      <w:r>
        <w:rPr>
          <w:sz w:val="24"/>
        </w:rPr>
        <w:t>вежливо;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21"/>
        </w:tabs>
        <w:spacing w:before="0" w:line="305" w:lineRule="exact"/>
        <w:ind w:hanging="289"/>
        <w:jc w:val="both"/>
        <w:rPr>
          <w:sz w:val="24"/>
        </w:rPr>
      </w:pPr>
      <w:r>
        <w:rPr>
          <w:sz w:val="24"/>
        </w:rPr>
        <w:t>поддерживают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21"/>
        </w:tabs>
        <w:spacing w:before="10" w:line="228" w:lineRule="auto"/>
        <w:ind w:right="299" w:hanging="286"/>
        <w:rPr>
          <w:sz w:val="24"/>
        </w:rPr>
      </w:pPr>
      <w:r>
        <w:rPr>
          <w:sz w:val="24"/>
        </w:rPr>
        <w:t>голос</w:t>
      </w:r>
      <w:r>
        <w:rPr>
          <w:spacing w:val="2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34"/>
          <w:sz w:val="24"/>
        </w:rPr>
        <w:t xml:space="preserve"> </w:t>
      </w:r>
      <w:r>
        <w:rPr>
          <w:sz w:val="24"/>
        </w:rPr>
        <w:t>над</w:t>
      </w:r>
      <w:r>
        <w:rPr>
          <w:spacing w:val="30"/>
          <w:sz w:val="24"/>
        </w:rPr>
        <w:t xml:space="preserve"> </w:t>
      </w:r>
      <w:r>
        <w:rPr>
          <w:sz w:val="24"/>
        </w:rPr>
        <w:t>голосами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7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шум;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21"/>
        </w:tabs>
        <w:spacing w:before="98" w:line="225" w:lineRule="auto"/>
        <w:ind w:right="1034" w:hanging="286"/>
        <w:rPr>
          <w:sz w:val="24"/>
        </w:rPr>
      </w:pPr>
      <w:r>
        <w:rPr>
          <w:sz w:val="24"/>
        </w:rPr>
        <w:t>взрослые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прибегают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8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методам,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обижают,</w:t>
      </w:r>
      <w:r>
        <w:rPr>
          <w:spacing w:val="-57"/>
          <w:sz w:val="24"/>
        </w:rPr>
        <w:t xml:space="preserve"> </w:t>
      </w:r>
      <w:r>
        <w:rPr>
          <w:sz w:val="24"/>
        </w:rPr>
        <w:t>пугают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унижают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21"/>
        </w:tabs>
        <w:spacing w:before="3"/>
        <w:ind w:hanging="289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27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2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5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уровне»;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21"/>
        </w:tabs>
        <w:spacing w:line="309" w:lineRule="exact"/>
        <w:ind w:hanging="289"/>
        <w:rPr>
          <w:sz w:val="24"/>
        </w:rPr>
      </w:pPr>
      <w:r>
        <w:rPr>
          <w:sz w:val="24"/>
        </w:rPr>
        <w:t>учитывают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21"/>
        </w:tabs>
        <w:spacing w:before="13" w:line="225" w:lineRule="auto"/>
        <w:ind w:right="1674" w:hanging="286"/>
        <w:rPr>
          <w:sz w:val="24"/>
        </w:rPr>
      </w:pPr>
      <w:r>
        <w:rPr>
          <w:sz w:val="24"/>
        </w:rPr>
        <w:t>чутко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 общении,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21"/>
        </w:tabs>
        <w:spacing w:before="17" w:line="309" w:lineRule="exact"/>
        <w:ind w:hanging="289"/>
        <w:rPr>
          <w:sz w:val="24"/>
        </w:rPr>
      </w:pPr>
      <w:r>
        <w:rPr>
          <w:sz w:val="24"/>
        </w:rPr>
        <w:t>уделяют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потребностями;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21"/>
        </w:tabs>
        <w:spacing w:before="8" w:line="230" w:lineRule="auto"/>
        <w:ind w:right="1869" w:hanging="286"/>
        <w:rPr>
          <w:sz w:val="24"/>
        </w:rPr>
      </w:pPr>
      <w:r>
        <w:rPr>
          <w:sz w:val="24"/>
        </w:rPr>
        <w:t>при коррекции поведения детей чаще пользуются поощрением, поддержкой,</w:t>
      </w:r>
      <w:r>
        <w:rPr>
          <w:spacing w:val="-57"/>
          <w:sz w:val="24"/>
        </w:rPr>
        <w:t xml:space="preserve"> </w:t>
      </w:r>
      <w:r>
        <w:rPr>
          <w:sz w:val="24"/>
        </w:rPr>
        <w:t>чем порицанием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запрещением.</w:t>
      </w:r>
    </w:p>
    <w:p w:rsidR="00EC470D" w:rsidRDefault="007F6760">
      <w:pPr>
        <w:pStyle w:val="a3"/>
        <w:spacing w:before="43"/>
        <w:ind w:left="945" w:firstLine="0"/>
      </w:pPr>
      <w:r>
        <w:t>При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используется: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spacing w:before="6" w:line="308" w:lineRule="exact"/>
        <w:ind w:left="597" w:hanging="366"/>
        <w:rPr>
          <w:sz w:val="24"/>
        </w:rPr>
      </w:pPr>
      <w:r>
        <w:rPr>
          <w:spacing w:val="-1"/>
          <w:sz w:val="24"/>
        </w:rPr>
        <w:t>включенность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7"/>
          <w:tab w:val="left" w:pos="598"/>
          <w:tab w:val="left" w:pos="2493"/>
          <w:tab w:val="left" w:pos="4550"/>
          <w:tab w:val="left" w:pos="5453"/>
          <w:tab w:val="left" w:pos="5832"/>
          <w:tab w:val="left" w:pos="7666"/>
          <w:tab w:val="left" w:pos="8374"/>
        </w:tabs>
        <w:spacing w:before="10" w:line="228" w:lineRule="auto"/>
        <w:ind w:left="597" w:right="512" w:hanging="360"/>
        <w:rPr>
          <w:sz w:val="24"/>
        </w:rPr>
      </w:pPr>
      <w:r>
        <w:rPr>
          <w:sz w:val="24"/>
        </w:rPr>
        <w:t>добровольное</w:t>
      </w:r>
      <w:r>
        <w:rPr>
          <w:sz w:val="24"/>
        </w:rPr>
        <w:tab/>
        <w:t>присоединение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деятельности</w:t>
      </w:r>
      <w:r>
        <w:rPr>
          <w:sz w:val="24"/>
        </w:rPr>
        <w:tab/>
        <w:t>(без</w:t>
      </w:r>
      <w:r>
        <w:rPr>
          <w:sz w:val="24"/>
        </w:rPr>
        <w:tab/>
      </w:r>
      <w:r>
        <w:rPr>
          <w:spacing w:val="-1"/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принуждения);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7"/>
          <w:tab w:val="left" w:pos="598"/>
          <w:tab w:val="left" w:pos="2061"/>
          <w:tab w:val="left" w:pos="3338"/>
          <w:tab w:val="left" w:pos="3720"/>
          <w:tab w:val="left" w:pos="5551"/>
          <w:tab w:val="left" w:pos="6446"/>
          <w:tab w:val="left" w:pos="7654"/>
          <w:tab w:val="left" w:pos="9481"/>
        </w:tabs>
        <w:spacing w:before="14" w:line="228" w:lineRule="auto"/>
        <w:ind w:left="597" w:right="347" w:hanging="360"/>
        <w:rPr>
          <w:sz w:val="24"/>
        </w:rPr>
      </w:pPr>
      <w:r>
        <w:rPr>
          <w:sz w:val="24"/>
        </w:rPr>
        <w:t>свободное</w:t>
      </w:r>
      <w:r>
        <w:rPr>
          <w:sz w:val="24"/>
        </w:rPr>
        <w:tab/>
        <w:t>общение</w:t>
      </w:r>
      <w:r>
        <w:rPr>
          <w:sz w:val="24"/>
        </w:rPr>
        <w:tab/>
        <w:t>и</w:t>
      </w:r>
      <w:r>
        <w:rPr>
          <w:sz w:val="24"/>
        </w:rPr>
        <w:tab/>
        <w:t>перемещение</w:t>
      </w:r>
      <w:r>
        <w:rPr>
          <w:sz w:val="24"/>
        </w:rPr>
        <w:tab/>
        <w:t>детей</w:t>
      </w:r>
      <w:r>
        <w:rPr>
          <w:sz w:val="24"/>
        </w:rPr>
        <w:tab/>
        <w:t>вовремя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организации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пространства);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spacing w:before="18"/>
        <w:ind w:left="597" w:hanging="366"/>
        <w:rPr>
          <w:sz w:val="24"/>
        </w:rPr>
      </w:pPr>
      <w:r>
        <w:rPr>
          <w:sz w:val="24"/>
        </w:rPr>
        <w:t>открытый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конец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(каждый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своём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темпе).</w:t>
      </w:r>
    </w:p>
    <w:p w:rsidR="00EC470D" w:rsidRDefault="00EC470D">
      <w:pPr>
        <w:rPr>
          <w:sz w:val="24"/>
        </w:rPr>
        <w:sectPr w:rsidR="00EC470D">
          <w:type w:val="continuous"/>
          <w:pgSz w:w="11930" w:h="16860"/>
          <w:pgMar w:top="960" w:right="600" w:bottom="0" w:left="1040" w:header="720" w:footer="720" w:gutter="0"/>
          <w:cols w:space="720"/>
        </w:sectPr>
      </w:pPr>
    </w:p>
    <w:p w:rsidR="00EC470D" w:rsidRDefault="007F6760">
      <w:pPr>
        <w:pStyle w:val="a3"/>
        <w:spacing w:before="73"/>
        <w:ind w:right="239" w:firstLine="708"/>
        <w:jc w:val="both"/>
      </w:pPr>
      <w:r>
        <w:lastRenderedPageBreak/>
        <w:t>Анализ просмотренной образовательной деятельности старшим воспитателем в период с</w:t>
      </w:r>
      <w:r>
        <w:rPr>
          <w:spacing w:val="1"/>
        </w:rPr>
        <w:t xml:space="preserve"> </w:t>
      </w:r>
      <w:r>
        <w:t>октября 2022 года по май 2023 года показал, что педагоги владеют методикой дошкольного</w:t>
      </w:r>
      <w:r>
        <w:rPr>
          <w:spacing w:val="1"/>
        </w:rPr>
        <w:t xml:space="preserve"> </w:t>
      </w:r>
      <w:r>
        <w:t>образования и воспитания, приёмами взаимодействия с детьми, прослеживается личностно-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</w:p>
    <w:p w:rsidR="00EC470D" w:rsidRDefault="007F6760">
      <w:pPr>
        <w:pStyle w:val="a3"/>
        <w:spacing w:before="3"/>
        <w:ind w:right="248" w:firstLine="708"/>
        <w:jc w:val="both"/>
      </w:pP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наблюдался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61"/>
        </w:rPr>
        <w:t xml:space="preserve"> </w:t>
      </w:r>
      <w:r>
        <w:t>партнёрские</w:t>
      </w:r>
      <w:r>
        <w:rPr>
          <w:spacing w:val="-57"/>
        </w:rPr>
        <w:t xml:space="preserve"> </w:t>
      </w:r>
      <w:r>
        <w:t>взаимоотношения детей и взрослых за счёт использования игры, внесения новых заданий,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мультимедийной</w:t>
      </w:r>
      <w:r>
        <w:rPr>
          <w:spacing w:val="3"/>
        </w:rPr>
        <w:t xml:space="preserve"> </w:t>
      </w:r>
      <w:r>
        <w:t>системы,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писем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EC470D" w:rsidRDefault="007F6760">
      <w:pPr>
        <w:pStyle w:val="a3"/>
        <w:ind w:right="244" w:firstLine="708"/>
        <w:jc w:val="both"/>
      </w:pPr>
      <w:r>
        <w:t>Педагоги постоянно изучают и используют в своей профессиональной деятельности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продуктивного,</w:t>
      </w:r>
      <w:r>
        <w:rPr>
          <w:spacing w:val="1"/>
        </w:rPr>
        <w:t xml:space="preserve"> </w:t>
      </w:r>
      <w:r>
        <w:t>дифференцированного,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занимаются самообразованием.</w:t>
      </w:r>
    </w:p>
    <w:p w:rsidR="00EC470D" w:rsidRDefault="007F6760">
      <w:pPr>
        <w:pStyle w:val="a3"/>
        <w:ind w:right="234" w:firstLine="708"/>
        <w:jc w:val="both"/>
      </w:pP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занятий,</w:t>
      </w:r>
      <w:r>
        <w:rPr>
          <w:spacing w:val="6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 Это позволяет детям организовывать разные игры и занятия в соответствии со своими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удобное,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своего эмоционального состояния. При этом обеспечивается доступность ко</w:t>
      </w:r>
      <w:r>
        <w:rPr>
          <w:spacing w:val="1"/>
        </w:rPr>
        <w:t xml:space="preserve"> </w:t>
      </w:r>
      <w:r>
        <w:t>всему содержанию развивающей среды, предоставляется детям возможность самостоятельно</w:t>
      </w:r>
      <w:r>
        <w:rPr>
          <w:spacing w:val="1"/>
        </w:rPr>
        <w:t xml:space="preserve"> </w:t>
      </w:r>
      <w:r>
        <w:t>менять среду</w:t>
      </w:r>
      <w:r>
        <w:rPr>
          <w:spacing w:val="-7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увлечений.</w:t>
      </w:r>
    </w:p>
    <w:p w:rsidR="00EC470D" w:rsidRDefault="007F6760">
      <w:pPr>
        <w:pStyle w:val="a3"/>
        <w:spacing w:before="1"/>
        <w:ind w:right="248" w:firstLine="708"/>
        <w:jc w:val="both"/>
      </w:pPr>
      <w:r>
        <w:t>Развивающая среда групповых помещений своевременно изменяется (обновляется)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усложняющегося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различий.</w:t>
      </w:r>
    </w:p>
    <w:p w:rsidR="00EC470D" w:rsidRDefault="007F6760">
      <w:pPr>
        <w:pStyle w:val="a3"/>
        <w:spacing w:before="5" w:line="237" w:lineRule="auto"/>
        <w:ind w:right="249" w:firstLine="708"/>
        <w:jc w:val="both"/>
      </w:pPr>
      <w:r>
        <w:t>Педагоги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содержал</w:t>
      </w:r>
      <w:r>
        <w:rPr>
          <w:spacing w:val="11"/>
        </w:rPr>
        <w:t xml:space="preserve"> </w:t>
      </w:r>
      <w:r>
        <w:t>что-то</w:t>
      </w:r>
      <w:r>
        <w:rPr>
          <w:spacing w:val="12"/>
        </w:rPr>
        <w:t xml:space="preserve"> </w:t>
      </w:r>
      <w:r>
        <w:t>новое,</w:t>
      </w:r>
      <w:r>
        <w:rPr>
          <w:spacing w:val="16"/>
        </w:rPr>
        <w:t xml:space="preserve"> </w:t>
      </w:r>
      <w:r>
        <w:t>был</w:t>
      </w:r>
      <w:r>
        <w:rPr>
          <w:spacing w:val="11"/>
        </w:rPr>
        <w:t xml:space="preserve"> </w:t>
      </w:r>
      <w:r>
        <w:t>доступен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интересен</w:t>
      </w:r>
      <w:r>
        <w:rPr>
          <w:spacing w:val="16"/>
        </w:rPr>
        <w:t xml:space="preserve"> </w:t>
      </w:r>
      <w:r>
        <w:t>детям.</w:t>
      </w:r>
    </w:p>
    <w:p w:rsidR="00EC470D" w:rsidRDefault="007F6760">
      <w:pPr>
        <w:pStyle w:val="a3"/>
        <w:spacing w:before="80"/>
        <w:ind w:right="240" w:firstLine="240"/>
        <w:jc w:val="both"/>
      </w:pPr>
      <w:r>
        <w:t>Для успешного усвоения программного содержания систематически предусматривают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8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представлений.</w:t>
      </w:r>
    </w:p>
    <w:p w:rsidR="00EC470D" w:rsidRDefault="00EC470D">
      <w:pPr>
        <w:pStyle w:val="a3"/>
        <w:spacing w:before="11"/>
        <w:ind w:left="0" w:firstLine="0"/>
        <w:rPr>
          <w:sz w:val="27"/>
        </w:rPr>
      </w:pPr>
    </w:p>
    <w:p w:rsidR="00EC470D" w:rsidRDefault="007F6760">
      <w:pPr>
        <w:pStyle w:val="2"/>
        <w:ind w:left="945"/>
        <w:jc w:val="both"/>
      </w:pPr>
      <w:r>
        <w:t>Педагоги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решают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задачи: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8"/>
        </w:tabs>
        <w:spacing w:before="19" w:line="225" w:lineRule="auto"/>
        <w:ind w:left="597" w:right="245" w:hanging="360"/>
        <w:jc w:val="both"/>
        <w:rPr>
          <w:sz w:val="24"/>
        </w:rPr>
      </w:pPr>
      <w:r>
        <w:rPr>
          <w:sz w:val="24"/>
        </w:rPr>
        <w:t>учёт в своей деятельности с детьми возможности развития каждого 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8"/>
        </w:tabs>
        <w:spacing w:line="235" w:lineRule="auto"/>
        <w:ind w:left="597" w:right="248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своевременной педагогической помощи, как детям, таки их родителям; подготовка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обучению.</w:t>
      </w:r>
    </w:p>
    <w:p w:rsidR="00EC470D" w:rsidRDefault="00EC470D">
      <w:pPr>
        <w:pStyle w:val="a3"/>
        <w:spacing w:before="8"/>
        <w:ind w:left="0" w:firstLine="0"/>
      </w:pPr>
    </w:p>
    <w:p w:rsidR="00EC470D" w:rsidRDefault="007F6760">
      <w:pPr>
        <w:pStyle w:val="2"/>
        <w:spacing w:before="1"/>
        <w:ind w:right="255" w:firstLine="708"/>
      </w:pPr>
      <w:r>
        <w:t>Формирование профессионального взаимодействия педагогов с детьми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основывается</w:t>
      </w:r>
      <w:r>
        <w:rPr>
          <w:spacing w:val="5"/>
        </w:rPr>
        <w:t xml:space="preserve"> </w:t>
      </w:r>
      <w:r>
        <w:t>на: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spacing w:before="0" w:line="307" w:lineRule="exact"/>
        <w:ind w:left="597" w:hanging="366"/>
        <w:rPr>
          <w:sz w:val="24"/>
        </w:rPr>
      </w:pPr>
      <w:r>
        <w:rPr>
          <w:sz w:val="24"/>
        </w:rPr>
        <w:t>субъектном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ребёнку;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spacing w:before="3"/>
        <w:ind w:left="597" w:hanging="366"/>
        <w:rPr>
          <w:sz w:val="24"/>
        </w:rPr>
      </w:pPr>
      <w:r>
        <w:rPr>
          <w:spacing w:val="-1"/>
          <w:sz w:val="24"/>
        </w:rPr>
        <w:t>индивидуальном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подходе,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ind w:left="597" w:hanging="366"/>
        <w:rPr>
          <w:sz w:val="24"/>
        </w:rPr>
      </w:pPr>
      <w:r>
        <w:rPr>
          <w:sz w:val="24"/>
        </w:rPr>
        <w:t>учёте</w:t>
      </w:r>
      <w:r>
        <w:rPr>
          <w:spacing w:val="-10"/>
          <w:sz w:val="24"/>
        </w:rPr>
        <w:t xml:space="preserve"> </w:t>
      </w:r>
      <w:r>
        <w:rPr>
          <w:sz w:val="24"/>
        </w:rPr>
        <w:t>зоны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spacing w:before="4"/>
        <w:ind w:left="597" w:hanging="366"/>
        <w:rPr>
          <w:sz w:val="24"/>
        </w:rPr>
      </w:pPr>
      <w:r>
        <w:rPr>
          <w:spacing w:val="-1"/>
          <w:sz w:val="24"/>
        </w:rPr>
        <w:t>мотивационном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подходе;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7"/>
          <w:tab w:val="left" w:pos="598"/>
        </w:tabs>
        <w:spacing w:before="4" w:line="308" w:lineRule="exact"/>
        <w:ind w:left="597" w:hanging="366"/>
        <w:rPr>
          <w:sz w:val="24"/>
        </w:rPr>
      </w:pPr>
      <w:r>
        <w:rPr>
          <w:sz w:val="24"/>
        </w:rPr>
        <w:t>доброжелательном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ребёнку.</w:t>
      </w:r>
    </w:p>
    <w:p w:rsidR="00EC470D" w:rsidRDefault="007F6760">
      <w:pPr>
        <w:pStyle w:val="a3"/>
        <w:ind w:right="238" w:firstLine="708"/>
        <w:jc w:val="both"/>
      </w:pPr>
      <w:r>
        <w:t>Образовательный процесс включает как совместную деятельность взрослого с детьми,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свободную</w:t>
      </w:r>
      <w:r>
        <w:rPr>
          <w:spacing w:val="5"/>
        </w:rPr>
        <w:t xml:space="preserve"> </w:t>
      </w:r>
      <w:r>
        <w:t>самостоятельную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воспитанников.</w:t>
      </w:r>
    </w:p>
    <w:p w:rsidR="00EC470D" w:rsidRDefault="007F6760">
      <w:pPr>
        <w:pStyle w:val="a3"/>
        <w:spacing w:before="1"/>
        <w:ind w:right="240" w:firstLine="708"/>
        <w:jc w:val="both"/>
      </w:pP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определенные требования к педагогам по организации сюжетно-ролевой игры. Такая 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дошкольного возраста.</w:t>
      </w:r>
    </w:p>
    <w:p w:rsidR="00EC470D" w:rsidRDefault="00EC470D">
      <w:pPr>
        <w:jc w:val="both"/>
        <w:sectPr w:rsidR="00EC470D">
          <w:pgSz w:w="11930" w:h="16860"/>
          <w:pgMar w:top="940" w:right="600" w:bottom="280" w:left="1040" w:header="720" w:footer="720" w:gutter="0"/>
          <w:cols w:space="720"/>
        </w:sectPr>
      </w:pPr>
    </w:p>
    <w:p w:rsidR="00EC470D" w:rsidRDefault="007F6760">
      <w:pPr>
        <w:pStyle w:val="a3"/>
        <w:spacing w:before="73"/>
        <w:ind w:left="261" w:right="114" w:firstLine="0"/>
        <w:jc w:val="both"/>
      </w:pPr>
      <w:r>
        <w:lastRenderedPageBreak/>
        <w:t xml:space="preserve">           Организация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 xml:space="preserve">годового плана на 2022 - 2023 учебного года. </w:t>
      </w:r>
    </w:p>
    <w:p w:rsidR="00EC470D" w:rsidRDefault="007F6760">
      <w:pPr>
        <w:pStyle w:val="a3"/>
        <w:spacing w:before="1"/>
        <w:ind w:right="253" w:firstLine="708"/>
        <w:jc w:val="both"/>
      </w:pPr>
      <w:r>
        <w:t>Организация детской деятельности происходит в следующих формах: организованная</w:t>
      </w:r>
      <w:r>
        <w:rPr>
          <w:spacing w:val="1"/>
        </w:rPr>
        <w:t xml:space="preserve"> </w:t>
      </w:r>
      <w:r>
        <w:t>образовательная деятельность, совместная деятельность взрослого и детей, самостоятельная</w:t>
      </w:r>
      <w:r>
        <w:rPr>
          <w:spacing w:val="1"/>
        </w:rPr>
        <w:t xml:space="preserve"> </w:t>
      </w:r>
      <w:r>
        <w:t>деятельность дошкольников.</w:t>
      </w:r>
    </w:p>
    <w:p w:rsidR="00EC470D" w:rsidRDefault="007F6760">
      <w:pPr>
        <w:pStyle w:val="a3"/>
        <w:ind w:right="244" w:firstLine="708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подгруппам,</w:t>
      </w:r>
      <w:r>
        <w:rPr>
          <w:spacing w:val="1"/>
        </w:rPr>
        <w:t xml:space="preserve"> </w:t>
      </w:r>
      <w:r>
        <w:t>индивидуально. При построении образовательного процесса количество учебных занятий и их</w:t>
      </w:r>
      <w:r>
        <w:rPr>
          <w:spacing w:val="1"/>
        </w:rPr>
        <w:t xml:space="preserve"> </w:t>
      </w:r>
      <w:r>
        <w:t xml:space="preserve">продолжительность не превышает норму </w:t>
      </w:r>
      <w:proofErr w:type="gramStart"/>
      <w:r>
        <w:t>в соответствии с СанПиН</w:t>
      </w:r>
      <w:proofErr w:type="gramEnd"/>
      <w:r>
        <w:t>. Обеспечивается баланс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активности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умственной</w:t>
      </w:r>
      <w:r>
        <w:rPr>
          <w:spacing w:val="4"/>
        </w:rPr>
        <w:t xml:space="preserve"> </w:t>
      </w:r>
      <w:r>
        <w:t>и физической.</w:t>
      </w:r>
    </w:p>
    <w:p w:rsidR="00EC470D" w:rsidRDefault="007F6760">
      <w:pPr>
        <w:pStyle w:val="a3"/>
        <w:spacing w:before="82"/>
        <w:ind w:right="248" w:firstLine="660"/>
        <w:jc w:val="both"/>
      </w:pPr>
      <w:r>
        <w:t>Для профилактики утомляемости, образовательная деятельность, требующая большой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грамоте),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музыкальными занятиями.</w:t>
      </w:r>
    </w:p>
    <w:p w:rsidR="00EC470D" w:rsidRDefault="007F6760">
      <w:pPr>
        <w:pStyle w:val="a3"/>
        <w:ind w:right="245" w:firstLine="708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>-</w:t>
      </w:r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 познавательных</w:t>
      </w:r>
      <w:r>
        <w:rPr>
          <w:spacing w:val="5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дошкольника.</w:t>
      </w:r>
    </w:p>
    <w:p w:rsidR="00EC470D" w:rsidRDefault="007F6760">
      <w:pPr>
        <w:pStyle w:val="a3"/>
        <w:ind w:right="237" w:firstLine="708"/>
        <w:jc w:val="both"/>
      </w:pPr>
      <w:r>
        <w:t xml:space="preserve">Психологическое сопровождение </w:t>
      </w:r>
      <w:proofErr w:type="spellStart"/>
      <w:r>
        <w:t>воспитательно</w:t>
      </w:r>
      <w:proofErr w:type="spellEnd"/>
      <w:r>
        <w:t>-образовательного процесса в ДОУ</w:t>
      </w:r>
      <w:r>
        <w:rPr>
          <w:spacing w:val="1"/>
        </w:rPr>
        <w:t xml:space="preserve"> </w:t>
      </w:r>
      <w:r>
        <w:t>осуществляется воспитателями, в планах работы которых определена основная цель -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ДОУ.</w:t>
      </w:r>
    </w:p>
    <w:p w:rsidR="00EC470D" w:rsidRDefault="007F6760">
      <w:pPr>
        <w:pStyle w:val="a3"/>
        <w:ind w:left="945" w:firstLine="0"/>
        <w:jc w:val="both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реализовываются</w:t>
      </w:r>
      <w:r>
        <w:rPr>
          <w:spacing w:val="1"/>
        </w:rPr>
        <w:t xml:space="preserve"> </w:t>
      </w:r>
      <w:r>
        <w:t>задачи: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8"/>
        </w:tabs>
        <w:spacing w:before="14" w:line="228" w:lineRule="auto"/>
        <w:ind w:left="597" w:right="241" w:hanging="36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 воспитанников,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8"/>
        </w:tabs>
        <w:spacing w:before="14" w:line="228" w:lineRule="auto"/>
        <w:ind w:left="597" w:right="243" w:hanging="36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8"/>
        </w:tabs>
        <w:spacing w:line="235" w:lineRule="auto"/>
        <w:ind w:left="597" w:right="231" w:hanging="360"/>
        <w:jc w:val="both"/>
        <w:rPr>
          <w:sz w:val="24"/>
        </w:rPr>
      </w:pPr>
      <w:r>
        <w:rPr>
          <w:sz w:val="24"/>
        </w:rPr>
        <w:t>выявление 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 ребёнка</w:t>
      </w:r>
      <w:r>
        <w:rPr>
          <w:spacing w:val="60"/>
          <w:sz w:val="24"/>
        </w:rPr>
        <w:t xml:space="preserve"> </w:t>
      </w:r>
      <w:r>
        <w:rPr>
          <w:sz w:val="24"/>
        </w:rPr>
        <w:t>(личностных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психолого-медико-социального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пр.);</w:t>
      </w:r>
    </w:p>
    <w:p w:rsidR="00EC470D" w:rsidRDefault="007F6760">
      <w:pPr>
        <w:pStyle w:val="a4"/>
        <w:numPr>
          <w:ilvl w:val="0"/>
          <w:numId w:val="3"/>
        </w:numPr>
        <w:tabs>
          <w:tab w:val="left" w:pos="598"/>
        </w:tabs>
        <w:spacing w:before="12" w:line="232" w:lineRule="auto"/>
        <w:ind w:left="597" w:right="240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EC470D" w:rsidRDefault="007F6760">
      <w:pPr>
        <w:pStyle w:val="a3"/>
        <w:spacing w:before="69"/>
        <w:ind w:left="118" w:firstLine="0"/>
      </w:pPr>
      <w:r>
        <w:rPr>
          <w:spacing w:val="-1"/>
        </w:rPr>
        <w:t>Результатом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14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стало: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18" w:line="228" w:lineRule="auto"/>
        <w:ind w:right="104"/>
        <w:rPr>
          <w:sz w:val="24"/>
        </w:rPr>
      </w:pPr>
      <w:r>
        <w:rPr>
          <w:sz w:val="24"/>
        </w:rPr>
        <w:t>повышение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вопросу;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17" w:line="230" w:lineRule="auto"/>
        <w:ind w:right="103"/>
        <w:rPr>
          <w:sz w:val="24"/>
        </w:rPr>
      </w:pPr>
      <w:r>
        <w:rPr>
          <w:sz w:val="24"/>
        </w:rPr>
        <w:t>повысилась</w:t>
      </w:r>
      <w:r>
        <w:rPr>
          <w:spacing w:val="58"/>
          <w:sz w:val="24"/>
        </w:rPr>
        <w:t xml:space="preserve"> </w:t>
      </w:r>
      <w:r>
        <w:rPr>
          <w:sz w:val="24"/>
        </w:rPr>
        <w:t>обращаемость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4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</w:p>
    <w:p w:rsidR="00EC470D" w:rsidRDefault="007F6760">
      <w:pPr>
        <w:pStyle w:val="a3"/>
        <w:ind w:left="118" w:right="263" w:firstLine="0"/>
      </w:pPr>
      <w:r>
        <w:t xml:space="preserve">Эффективно в работе педагога-психолога применяется консалтинговая помощь и </w:t>
      </w:r>
      <w:proofErr w:type="gramStart"/>
      <w:r>
        <w:t>педагогам</w:t>
      </w:r>
      <w:proofErr w:type="gramEnd"/>
      <w:r>
        <w:rPr>
          <w:spacing w:val="-57"/>
        </w:rPr>
        <w:t xml:space="preserve"> </w:t>
      </w:r>
      <w:r>
        <w:t>и семьям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направления: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6" w:line="235" w:lineRule="auto"/>
        <w:ind w:right="10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детей;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16" w:line="232" w:lineRule="auto"/>
        <w:ind w:right="104"/>
        <w:rPr>
          <w:sz w:val="24"/>
        </w:rPr>
      </w:pPr>
      <w:r>
        <w:rPr>
          <w:sz w:val="24"/>
        </w:rPr>
        <w:t>максимальное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39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35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2" w:line="308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8"/>
          <w:tab w:val="left" w:pos="839"/>
          <w:tab w:val="left" w:pos="1993"/>
          <w:tab w:val="left" w:pos="3951"/>
          <w:tab w:val="left" w:pos="5568"/>
          <w:tab w:val="left" w:pos="6357"/>
          <w:tab w:val="left" w:pos="6693"/>
          <w:tab w:val="left" w:pos="7830"/>
        </w:tabs>
        <w:spacing w:before="2" w:line="235" w:lineRule="auto"/>
        <w:ind w:right="108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индивидуальных</w:t>
      </w:r>
      <w:r>
        <w:rPr>
          <w:sz w:val="24"/>
        </w:rPr>
        <w:tab/>
        <w:t>особенностей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единстве</w:t>
      </w:r>
      <w:r>
        <w:rPr>
          <w:sz w:val="24"/>
        </w:rPr>
        <w:tab/>
      </w:r>
      <w:r>
        <w:rPr>
          <w:spacing w:val="-1"/>
          <w:sz w:val="24"/>
        </w:rPr>
        <w:t>интеллектуальной,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проявления;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8"/>
          <w:tab w:val="left" w:pos="839"/>
          <w:tab w:val="left" w:pos="2980"/>
          <w:tab w:val="left" w:pos="5536"/>
          <w:tab w:val="left" w:pos="5853"/>
          <w:tab w:val="left" w:pos="6806"/>
          <w:tab w:val="left" w:pos="8208"/>
          <w:tab w:val="left" w:pos="9631"/>
        </w:tabs>
        <w:spacing w:before="8" w:line="232" w:lineRule="auto"/>
        <w:ind w:right="104"/>
        <w:rPr>
          <w:sz w:val="24"/>
        </w:rPr>
      </w:pPr>
      <w:r>
        <w:rPr>
          <w:sz w:val="24"/>
        </w:rPr>
        <w:t xml:space="preserve">оказание  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помощи</w:t>
      </w:r>
      <w:r>
        <w:rPr>
          <w:sz w:val="24"/>
        </w:rPr>
        <w:tab/>
      </w:r>
      <w:proofErr w:type="gramStart"/>
      <w:r>
        <w:rPr>
          <w:sz w:val="24"/>
        </w:rPr>
        <w:t xml:space="preserve">детям,  </w:t>
      </w:r>
      <w:r>
        <w:rPr>
          <w:spacing w:val="15"/>
          <w:sz w:val="24"/>
        </w:rPr>
        <w:t xml:space="preserve"> </w:t>
      </w:r>
      <w:proofErr w:type="gramEnd"/>
      <w:r>
        <w:rPr>
          <w:sz w:val="24"/>
        </w:rPr>
        <w:t>нуждающимся</w:t>
      </w:r>
      <w:r>
        <w:rPr>
          <w:sz w:val="24"/>
        </w:rPr>
        <w:tab/>
        <w:t>в</w:t>
      </w:r>
      <w:r>
        <w:rPr>
          <w:sz w:val="24"/>
        </w:rPr>
        <w:tab/>
        <w:t>особых</w:t>
      </w:r>
      <w:r>
        <w:rPr>
          <w:sz w:val="24"/>
        </w:rPr>
        <w:tab/>
        <w:t>обучающих</w:t>
      </w:r>
      <w:r>
        <w:rPr>
          <w:sz w:val="24"/>
        </w:rPr>
        <w:tab/>
        <w:t>программах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специальныхформах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8" w:line="235" w:lineRule="auto"/>
        <w:ind w:right="102"/>
        <w:rPr>
          <w:sz w:val="24"/>
        </w:rPr>
      </w:pPr>
      <w:r>
        <w:rPr>
          <w:sz w:val="24"/>
        </w:rPr>
        <w:t>участие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8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6" w:line="235" w:lineRule="auto"/>
        <w:ind w:right="104"/>
        <w:rPr>
          <w:sz w:val="24"/>
        </w:rPr>
      </w:pPr>
      <w:r>
        <w:rPr>
          <w:sz w:val="24"/>
        </w:rPr>
        <w:t>профилактическая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пропедевтическая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удетей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9" w:line="232" w:lineRule="auto"/>
        <w:ind w:right="107"/>
        <w:rPr>
          <w:sz w:val="24"/>
        </w:rPr>
      </w:pPr>
      <w:r>
        <w:rPr>
          <w:sz w:val="24"/>
        </w:rPr>
        <w:t>обучение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ДОУ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развивающему</w:t>
      </w:r>
      <w:r>
        <w:rPr>
          <w:spacing w:val="4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детьми;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8"/>
          <w:tab w:val="left" w:pos="839"/>
        </w:tabs>
        <w:spacing w:before="14" w:line="235" w:lineRule="auto"/>
        <w:ind w:right="108"/>
        <w:rPr>
          <w:sz w:val="24"/>
        </w:rPr>
      </w:pPr>
      <w:r>
        <w:rPr>
          <w:sz w:val="24"/>
        </w:rPr>
        <w:lastRenderedPageBreak/>
        <w:t>содействие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ДОУ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EC470D" w:rsidRDefault="00DD18D0">
      <w:pPr>
        <w:spacing w:before="7"/>
        <w:ind w:left="118" w:right="103" w:firstLine="300"/>
        <w:jc w:val="both"/>
      </w:pPr>
      <w:r>
        <w:rPr>
          <w:sz w:val="24"/>
        </w:rPr>
        <w:t>В период с 16 по 25 февраля 2023</w:t>
      </w:r>
      <w:r w:rsidR="007F6760">
        <w:rPr>
          <w:sz w:val="24"/>
        </w:rPr>
        <w:t xml:space="preserve"> года была проведена </w:t>
      </w:r>
      <w:r w:rsidR="007F6760">
        <w:rPr>
          <w:b/>
          <w:sz w:val="24"/>
        </w:rPr>
        <w:t>диагностика межличностных</w:t>
      </w:r>
      <w:r w:rsidR="007F6760">
        <w:rPr>
          <w:b/>
          <w:spacing w:val="1"/>
          <w:sz w:val="24"/>
        </w:rPr>
        <w:t xml:space="preserve"> </w:t>
      </w:r>
      <w:r w:rsidR="007F6760">
        <w:rPr>
          <w:b/>
          <w:sz w:val="24"/>
        </w:rPr>
        <w:t>отношений</w:t>
      </w:r>
      <w:r w:rsidR="007F6760">
        <w:rPr>
          <w:b/>
          <w:spacing w:val="1"/>
          <w:sz w:val="24"/>
        </w:rPr>
        <w:t xml:space="preserve"> </w:t>
      </w:r>
      <w:r w:rsidR="007F6760">
        <w:rPr>
          <w:b/>
          <w:sz w:val="24"/>
        </w:rPr>
        <w:t>детей</w:t>
      </w:r>
      <w:r w:rsidR="007F6760">
        <w:rPr>
          <w:b/>
          <w:spacing w:val="1"/>
          <w:sz w:val="24"/>
        </w:rPr>
        <w:t xml:space="preserve"> </w:t>
      </w:r>
      <w:r w:rsidR="007F6760">
        <w:rPr>
          <w:sz w:val="24"/>
        </w:rPr>
        <w:t>в</w:t>
      </w:r>
      <w:r w:rsidR="007F6760">
        <w:rPr>
          <w:spacing w:val="1"/>
          <w:sz w:val="24"/>
        </w:rPr>
        <w:t xml:space="preserve"> </w:t>
      </w:r>
      <w:r w:rsidR="007F6760">
        <w:rPr>
          <w:sz w:val="24"/>
        </w:rPr>
        <w:t>старшей</w:t>
      </w:r>
      <w:r w:rsidR="007F6760">
        <w:rPr>
          <w:spacing w:val="1"/>
          <w:sz w:val="24"/>
        </w:rPr>
        <w:t xml:space="preserve"> </w:t>
      </w:r>
      <w:r w:rsidR="007F6760">
        <w:rPr>
          <w:sz w:val="24"/>
        </w:rPr>
        <w:t>группе с</w:t>
      </w:r>
      <w:r w:rsidR="007F6760">
        <w:rPr>
          <w:spacing w:val="1"/>
          <w:sz w:val="24"/>
        </w:rPr>
        <w:t xml:space="preserve"> </w:t>
      </w:r>
      <w:r w:rsidR="007F6760">
        <w:rPr>
          <w:sz w:val="24"/>
        </w:rPr>
        <w:t>целью</w:t>
      </w:r>
      <w:r w:rsidR="007F6760">
        <w:rPr>
          <w:spacing w:val="1"/>
          <w:sz w:val="24"/>
        </w:rPr>
        <w:t xml:space="preserve"> </w:t>
      </w:r>
      <w:r w:rsidR="007F6760">
        <w:rPr>
          <w:sz w:val="24"/>
        </w:rPr>
        <w:t>выявления положения</w:t>
      </w:r>
      <w:r w:rsidR="007F6760">
        <w:rPr>
          <w:spacing w:val="1"/>
          <w:sz w:val="24"/>
        </w:rPr>
        <w:t xml:space="preserve"> </w:t>
      </w:r>
      <w:r w:rsidR="007F6760">
        <w:rPr>
          <w:sz w:val="24"/>
        </w:rPr>
        <w:t>(социометрического</w:t>
      </w:r>
      <w:r w:rsidR="007F6760">
        <w:rPr>
          <w:spacing w:val="1"/>
          <w:sz w:val="24"/>
        </w:rPr>
        <w:t xml:space="preserve"> </w:t>
      </w:r>
      <w:r w:rsidR="007F6760">
        <w:rPr>
          <w:sz w:val="24"/>
        </w:rPr>
        <w:t xml:space="preserve">статуса) ребёнка в группе, </w:t>
      </w:r>
      <w:r w:rsidR="007F6760">
        <w:t>степени доброжелательности детей друг к другу, их эмоционального</w:t>
      </w:r>
      <w:r w:rsidR="007F6760">
        <w:rPr>
          <w:spacing w:val="1"/>
        </w:rPr>
        <w:t xml:space="preserve"> </w:t>
      </w:r>
      <w:r w:rsidR="007F6760">
        <w:t>благополучия.</w:t>
      </w:r>
    </w:p>
    <w:p w:rsidR="00EC470D" w:rsidRDefault="007F6760">
      <w:pPr>
        <w:pStyle w:val="a3"/>
        <w:spacing w:before="101"/>
        <w:ind w:left="178" w:firstLine="0"/>
        <w:jc w:val="both"/>
      </w:pP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выделены</w:t>
      </w:r>
      <w:r>
        <w:rPr>
          <w:spacing w:val="5"/>
        </w:rPr>
        <w:t xml:space="preserve"> </w:t>
      </w:r>
      <w:r>
        <w:t>социометрические</w:t>
      </w:r>
      <w:r>
        <w:rPr>
          <w:spacing w:val="-2"/>
        </w:rPr>
        <w:t xml:space="preserve"> </w:t>
      </w:r>
      <w:r>
        <w:t>статусы</w:t>
      </w:r>
      <w:r>
        <w:rPr>
          <w:spacing w:val="-1"/>
        </w:rPr>
        <w:t xml:space="preserve"> </w:t>
      </w:r>
      <w:r>
        <w:t>детей: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9"/>
        </w:tabs>
        <w:spacing w:before="10" w:line="235" w:lineRule="auto"/>
        <w:ind w:right="105"/>
        <w:jc w:val="both"/>
        <w:rPr>
          <w:sz w:val="24"/>
        </w:rPr>
      </w:pPr>
      <w:r>
        <w:rPr>
          <w:sz w:val="24"/>
        </w:rPr>
        <w:t>Проанализировав полученные данные можно сделать вывод, что не все дети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5"/>
          <w:sz w:val="24"/>
        </w:rPr>
        <w:t xml:space="preserve"> </w:t>
      </w:r>
      <w:r>
        <w:rPr>
          <w:sz w:val="24"/>
        </w:rPr>
        <w:t>имеют</w:t>
      </w:r>
      <w:r>
        <w:rPr>
          <w:spacing w:val="6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6"/>
          <w:sz w:val="24"/>
        </w:rPr>
        <w:t xml:space="preserve"> </w:t>
      </w:r>
      <w:r>
        <w:rPr>
          <w:sz w:val="24"/>
        </w:rPr>
        <w:t>социометрический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3"/>
          <w:sz w:val="24"/>
        </w:rPr>
        <w:t xml:space="preserve"> </w:t>
      </w:r>
      <w:r>
        <w:rPr>
          <w:sz w:val="24"/>
        </w:rPr>
        <w:t>(«лидеры»,</w:t>
      </w:r>
    </w:p>
    <w:p w:rsidR="00EC470D" w:rsidRDefault="007F6760">
      <w:pPr>
        <w:pStyle w:val="a3"/>
        <w:spacing w:before="1"/>
        <w:ind w:left="838" w:firstLine="0"/>
        <w:jc w:val="both"/>
      </w:pPr>
      <w:r>
        <w:t>«предпочитаемые»),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(«терпимые»,</w:t>
      </w:r>
      <w:r>
        <w:rPr>
          <w:spacing w:val="2"/>
        </w:rPr>
        <w:t xml:space="preserve"> </w:t>
      </w:r>
      <w:r>
        <w:t>«изолированные»).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9"/>
        </w:tabs>
        <w:spacing w:before="3" w:line="237" w:lineRule="auto"/>
        <w:ind w:right="10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социометрическим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выявили</w:t>
      </w:r>
      <w:r>
        <w:rPr>
          <w:spacing w:val="5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EC470D" w:rsidRDefault="007F6760">
      <w:pPr>
        <w:pStyle w:val="1"/>
        <w:spacing w:before="48"/>
        <w:ind w:right="0"/>
        <w:jc w:val="left"/>
      </w:pPr>
      <w:r>
        <w:t>Вывод: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9"/>
        </w:tabs>
        <w:spacing w:before="13" w:line="228" w:lineRule="auto"/>
        <w:ind w:right="103"/>
        <w:jc w:val="both"/>
        <w:rPr>
          <w:sz w:val="24"/>
        </w:rPr>
      </w:pPr>
      <w:r>
        <w:rPr>
          <w:sz w:val="24"/>
        </w:rPr>
        <w:t>педагоги показали хороший уровень проведения мероприятий, качество и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соответствует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ДО;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9"/>
        </w:tabs>
        <w:spacing w:before="12" w:line="232" w:lineRule="auto"/>
        <w:ind w:right="104"/>
        <w:jc w:val="both"/>
        <w:rPr>
          <w:sz w:val="24"/>
        </w:rPr>
      </w:pPr>
      <w:r>
        <w:rPr>
          <w:sz w:val="24"/>
        </w:rPr>
        <w:t>кадровый состав, уровень педагогической культуры и профессионального 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организация методической работы, позволяют осуществлять 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:rsidR="00EC470D" w:rsidRDefault="007F6760">
      <w:pPr>
        <w:pStyle w:val="a4"/>
        <w:numPr>
          <w:ilvl w:val="1"/>
          <w:numId w:val="2"/>
        </w:numPr>
        <w:tabs>
          <w:tab w:val="left" w:pos="839"/>
        </w:tabs>
        <w:spacing w:before="6" w:line="235" w:lineRule="auto"/>
        <w:ind w:right="103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 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благополучия;</w:t>
      </w:r>
    </w:p>
    <w:p w:rsidR="00DD18D0" w:rsidRPr="00DD18D0" w:rsidRDefault="007F6760" w:rsidP="003B7E05">
      <w:pPr>
        <w:pStyle w:val="a4"/>
        <w:numPr>
          <w:ilvl w:val="1"/>
          <w:numId w:val="2"/>
        </w:numPr>
        <w:tabs>
          <w:tab w:val="left" w:pos="839"/>
        </w:tabs>
        <w:spacing w:before="68" w:line="235" w:lineRule="auto"/>
      </w:pPr>
      <w:r w:rsidRPr="00DD18D0">
        <w:rPr>
          <w:sz w:val="24"/>
        </w:rPr>
        <w:t>формирование профессионального взаимодействия педагогов с детьми дошкольного</w:t>
      </w:r>
      <w:r w:rsidRPr="00DD18D0">
        <w:rPr>
          <w:spacing w:val="1"/>
          <w:sz w:val="24"/>
        </w:rPr>
        <w:t xml:space="preserve"> </w:t>
      </w:r>
      <w:r w:rsidRPr="00DD18D0">
        <w:rPr>
          <w:sz w:val="24"/>
        </w:rPr>
        <w:t>возраста</w:t>
      </w:r>
      <w:r w:rsidRPr="00DD18D0">
        <w:rPr>
          <w:spacing w:val="1"/>
          <w:sz w:val="24"/>
        </w:rPr>
        <w:t xml:space="preserve"> </w:t>
      </w:r>
      <w:r w:rsidRPr="00DD18D0">
        <w:rPr>
          <w:sz w:val="24"/>
        </w:rPr>
        <w:t>основывается</w:t>
      </w:r>
      <w:r w:rsidRPr="00DD18D0">
        <w:rPr>
          <w:spacing w:val="1"/>
          <w:sz w:val="24"/>
        </w:rPr>
        <w:t xml:space="preserve"> </w:t>
      </w:r>
      <w:r w:rsidRPr="00DD18D0">
        <w:rPr>
          <w:sz w:val="24"/>
        </w:rPr>
        <w:t>на</w:t>
      </w:r>
      <w:r w:rsidRPr="00DD18D0">
        <w:rPr>
          <w:spacing w:val="1"/>
          <w:sz w:val="24"/>
        </w:rPr>
        <w:t xml:space="preserve"> </w:t>
      </w:r>
      <w:r w:rsidRPr="00DD18D0">
        <w:rPr>
          <w:sz w:val="24"/>
        </w:rPr>
        <w:t>субъектном</w:t>
      </w:r>
      <w:r w:rsidRPr="00DD18D0">
        <w:rPr>
          <w:spacing w:val="1"/>
          <w:sz w:val="24"/>
        </w:rPr>
        <w:t xml:space="preserve"> </w:t>
      </w:r>
      <w:r w:rsidRPr="00DD18D0">
        <w:rPr>
          <w:sz w:val="24"/>
        </w:rPr>
        <w:t>отношение</w:t>
      </w:r>
      <w:r w:rsidRPr="00DD18D0">
        <w:rPr>
          <w:spacing w:val="1"/>
          <w:sz w:val="24"/>
        </w:rPr>
        <w:t xml:space="preserve"> </w:t>
      </w:r>
      <w:r w:rsidRPr="00DD18D0">
        <w:rPr>
          <w:sz w:val="24"/>
        </w:rPr>
        <w:t>педагога</w:t>
      </w:r>
      <w:r w:rsidRPr="00DD18D0">
        <w:rPr>
          <w:spacing w:val="61"/>
          <w:sz w:val="24"/>
        </w:rPr>
        <w:t xml:space="preserve"> </w:t>
      </w:r>
      <w:r w:rsidRPr="00DD18D0">
        <w:rPr>
          <w:sz w:val="24"/>
        </w:rPr>
        <w:t>к</w:t>
      </w:r>
      <w:r w:rsidRPr="00DD18D0">
        <w:rPr>
          <w:spacing w:val="61"/>
          <w:sz w:val="24"/>
        </w:rPr>
        <w:t xml:space="preserve"> </w:t>
      </w:r>
      <w:r w:rsidRPr="00DD18D0">
        <w:rPr>
          <w:sz w:val="24"/>
        </w:rPr>
        <w:t>ребёнку,</w:t>
      </w:r>
      <w:r w:rsidRPr="00DD18D0">
        <w:rPr>
          <w:spacing w:val="1"/>
          <w:sz w:val="24"/>
        </w:rPr>
        <w:t xml:space="preserve"> </w:t>
      </w:r>
      <w:r w:rsidRPr="00DD18D0">
        <w:rPr>
          <w:sz w:val="24"/>
        </w:rPr>
        <w:t>индивидуальном подходе, учёте зоны ближайшего развития ребёнка, мотивационном</w:t>
      </w:r>
      <w:r w:rsidRPr="00DD18D0">
        <w:rPr>
          <w:spacing w:val="1"/>
          <w:sz w:val="24"/>
        </w:rPr>
        <w:t xml:space="preserve"> </w:t>
      </w:r>
      <w:r w:rsidRPr="00DD18D0">
        <w:rPr>
          <w:sz w:val="24"/>
        </w:rPr>
        <w:t>подходе,</w:t>
      </w:r>
      <w:r w:rsidRPr="00DD18D0">
        <w:rPr>
          <w:spacing w:val="-1"/>
          <w:sz w:val="24"/>
        </w:rPr>
        <w:t xml:space="preserve"> </w:t>
      </w:r>
      <w:r w:rsidRPr="00DD18D0">
        <w:rPr>
          <w:sz w:val="24"/>
        </w:rPr>
        <w:t>доброжелательном</w:t>
      </w:r>
      <w:r w:rsidRPr="00DD18D0">
        <w:rPr>
          <w:spacing w:val="-7"/>
          <w:sz w:val="24"/>
        </w:rPr>
        <w:t xml:space="preserve"> </w:t>
      </w:r>
      <w:r w:rsidRPr="00DD18D0">
        <w:rPr>
          <w:sz w:val="24"/>
        </w:rPr>
        <w:t>отношении</w:t>
      </w:r>
      <w:r w:rsidRPr="00DD18D0">
        <w:rPr>
          <w:spacing w:val="-1"/>
          <w:sz w:val="24"/>
        </w:rPr>
        <w:t xml:space="preserve"> </w:t>
      </w:r>
      <w:r w:rsidRPr="00DD18D0">
        <w:rPr>
          <w:sz w:val="24"/>
        </w:rPr>
        <w:t>к</w:t>
      </w:r>
      <w:r w:rsidRPr="00DD18D0">
        <w:rPr>
          <w:spacing w:val="-4"/>
          <w:sz w:val="24"/>
        </w:rPr>
        <w:t xml:space="preserve"> </w:t>
      </w:r>
      <w:r w:rsidRPr="00DD18D0">
        <w:rPr>
          <w:sz w:val="24"/>
        </w:rPr>
        <w:t>ребёнку.</w:t>
      </w:r>
    </w:p>
    <w:p w:rsidR="00DD18D0" w:rsidRDefault="00DD18D0" w:rsidP="00DD18D0">
      <w:pPr>
        <w:pStyle w:val="a4"/>
        <w:tabs>
          <w:tab w:val="left" w:pos="839"/>
        </w:tabs>
        <w:spacing w:before="68" w:line="235" w:lineRule="auto"/>
        <w:ind w:firstLine="0"/>
        <w:rPr>
          <w:sz w:val="24"/>
        </w:rPr>
      </w:pPr>
    </w:p>
    <w:p w:rsidR="00EC470D" w:rsidRPr="00DD18D0" w:rsidRDefault="00DD18D0" w:rsidP="00DD18D0">
      <w:pPr>
        <w:pStyle w:val="a4"/>
        <w:tabs>
          <w:tab w:val="left" w:pos="839"/>
        </w:tabs>
        <w:spacing w:before="68" w:line="235" w:lineRule="auto"/>
        <w:ind w:firstLine="0"/>
        <w:rPr>
          <w:b/>
        </w:rPr>
      </w:pPr>
      <w:r w:rsidRPr="00DD18D0">
        <w:rPr>
          <w:b/>
          <w:sz w:val="24"/>
        </w:rPr>
        <w:t>Р</w:t>
      </w:r>
      <w:r w:rsidR="007F6760" w:rsidRPr="00DD18D0">
        <w:rPr>
          <w:b/>
        </w:rPr>
        <w:t>екомендации:</w:t>
      </w:r>
    </w:p>
    <w:p w:rsidR="00EC470D" w:rsidRDefault="00EC470D">
      <w:pPr>
        <w:pStyle w:val="a3"/>
        <w:spacing w:before="3"/>
        <w:ind w:left="0" w:firstLine="0"/>
        <w:rPr>
          <w:b/>
        </w:rPr>
      </w:pPr>
    </w:p>
    <w:p w:rsidR="00EC470D" w:rsidRDefault="007F6760">
      <w:pPr>
        <w:pStyle w:val="a4"/>
        <w:numPr>
          <w:ilvl w:val="0"/>
          <w:numId w:val="1"/>
        </w:numPr>
        <w:tabs>
          <w:tab w:val="left" w:pos="629"/>
          <w:tab w:val="left" w:pos="631"/>
        </w:tabs>
        <w:spacing w:before="0" w:line="235" w:lineRule="auto"/>
        <w:ind w:right="105" w:firstLine="0"/>
        <w:rPr>
          <w:sz w:val="24"/>
        </w:rPr>
      </w:pPr>
      <w:r>
        <w:rPr>
          <w:sz w:val="24"/>
        </w:rPr>
        <w:t>Педагогам</w:t>
      </w:r>
      <w:r>
        <w:rPr>
          <w:spacing w:val="42"/>
          <w:sz w:val="24"/>
        </w:rPr>
        <w:t xml:space="preserve"> </w:t>
      </w:r>
      <w:r w:rsidR="00DD18D0">
        <w:rPr>
          <w:sz w:val="24"/>
        </w:rPr>
        <w:t>ДОУ</w:t>
      </w:r>
      <w:bookmarkStart w:id="0" w:name="_GoBack"/>
      <w:bookmarkEnd w:id="0"/>
      <w:r>
        <w:rPr>
          <w:spacing w:val="39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48"/>
          <w:sz w:val="24"/>
        </w:rPr>
        <w:t xml:space="preserve"> </w:t>
      </w:r>
      <w:r>
        <w:rPr>
          <w:sz w:val="24"/>
        </w:rPr>
        <w:t>усовершенствовать/пополнять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EC470D" w:rsidRDefault="007F6760">
      <w:pPr>
        <w:pStyle w:val="a4"/>
        <w:numPr>
          <w:ilvl w:val="0"/>
          <w:numId w:val="1"/>
        </w:numPr>
        <w:tabs>
          <w:tab w:val="left" w:pos="658"/>
          <w:tab w:val="left" w:pos="659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Педагогу – психологу проектировать и корректировать деятельность на основе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sectPr w:rsidR="00EC470D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731"/>
    <w:multiLevelType w:val="hybridMultilevel"/>
    <w:tmpl w:val="286E5190"/>
    <w:lvl w:ilvl="0" w:tplc="643A82F6">
      <w:start w:val="1"/>
      <w:numFmt w:val="decimal"/>
      <w:lvlText w:val="%1."/>
      <w:lvlJc w:val="left"/>
      <w:pPr>
        <w:ind w:left="118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7C219C">
      <w:numFmt w:val="bullet"/>
      <w:lvlText w:val="•"/>
      <w:lvlJc w:val="left"/>
      <w:pPr>
        <w:ind w:left="1094" w:hanging="512"/>
      </w:pPr>
      <w:rPr>
        <w:rFonts w:hint="default"/>
        <w:lang w:val="ru-RU" w:eastAsia="en-US" w:bidi="ar-SA"/>
      </w:rPr>
    </w:lvl>
    <w:lvl w:ilvl="2" w:tplc="A1FE0AE0">
      <w:numFmt w:val="bullet"/>
      <w:lvlText w:val="•"/>
      <w:lvlJc w:val="left"/>
      <w:pPr>
        <w:ind w:left="2069" w:hanging="512"/>
      </w:pPr>
      <w:rPr>
        <w:rFonts w:hint="default"/>
        <w:lang w:val="ru-RU" w:eastAsia="en-US" w:bidi="ar-SA"/>
      </w:rPr>
    </w:lvl>
    <w:lvl w:ilvl="3" w:tplc="8B745D62">
      <w:numFmt w:val="bullet"/>
      <w:lvlText w:val="•"/>
      <w:lvlJc w:val="left"/>
      <w:pPr>
        <w:ind w:left="3043" w:hanging="512"/>
      </w:pPr>
      <w:rPr>
        <w:rFonts w:hint="default"/>
        <w:lang w:val="ru-RU" w:eastAsia="en-US" w:bidi="ar-SA"/>
      </w:rPr>
    </w:lvl>
    <w:lvl w:ilvl="4" w:tplc="09544854">
      <w:numFmt w:val="bullet"/>
      <w:lvlText w:val="•"/>
      <w:lvlJc w:val="left"/>
      <w:pPr>
        <w:ind w:left="4018" w:hanging="512"/>
      </w:pPr>
      <w:rPr>
        <w:rFonts w:hint="default"/>
        <w:lang w:val="ru-RU" w:eastAsia="en-US" w:bidi="ar-SA"/>
      </w:rPr>
    </w:lvl>
    <w:lvl w:ilvl="5" w:tplc="47F6025A">
      <w:numFmt w:val="bullet"/>
      <w:lvlText w:val="•"/>
      <w:lvlJc w:val="left"/>
      <w:pPr>
        <w:ind w:left="4993" w:hanging="512"/>
      </w:pPr>
      <w:rPr>
        <w:rFonts w:hint="default"/>
        <w:lang w:val="ru-RU" w:eastAsia="en-US" w:bidi="ar-SA"/>
      </w:rPr>
    </w:lvl>
    <w:lvl w:ilvl="6" w:tplc="B0E26100">
      <w:numFmt w:val="bullet"/>
      <w:lvlText w:val="•"/>
      <w:lvlJc w:val="left"/>
      <w:pPr>
        <w:ind w:left="5967" w:hanging="512"/>
      </w:pPr>
      <w:rPr>
        <w:rFonts w:hint="default"/>
        <w:lang w:val="ru-RU" w:eastAsia="en-US" w:bidi="ar-SA"/>
      </w:rPr>
    </w:lvl>
    <w:lvl w:ilvl="7" w:tplc="D128981C">
      <w:numFmt w:val="bullet"/>
      <w:lvlText w:val="•"/>
      <w:lvlJc w:val="left"/>
      <w:pPr>
        <w:ind w:left="6942" w:hanging="512"/>
      </w:pPr>
      <w:rPr>
        <w:rFonts w:hint="default"/>
        <w:lang w:val="ru-RU" w:eastAsia="en-US" w:bidi="ar-SA"/>
      </w:rPr>
    </w:lvl>
    <w:lvl w:ilvl="8" w:tplc="F1F86490">
      <w:numFmt w:val="bullet"/>
      <w:lvlText w:val="•"/>
      <w:lvlJc w:val="left"/>
      <w:pPr>
        <w:ind w:left="7917" w:hanging="512"/>
      </w:pPr>
      <w:rPr>
        <w:rFonts w:hint="default"/>
        <w:lang w:val="ru-RU" w:eastAsia="en-US" w:bidi="ar-SA"/>
      </w:rPr>
    </w:lvl>
  </w:abstractNum>
  <w:abstractNum w:abstractNumId="1" w15:restartNumberingAfterBreak="0">
    <w:nsid w:val="281905F3"/>
    <w:multiLevelType w:val="hybridMultilevel"/>
    <w:tmpl w:val="E098A3C6"/>
    <w:lvl w:ilvl="0" w:tplc="5B16DBF8">
      <w:numFmt w:val="bullet"/>
      <w:lvlText w:val="•"/>
      <w:lvlJc w:val="left"/>
      <w:pPr>
        <w:ind w:left="520" w:hanging="28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CDC8E38">
      <w:numFmt w:val="bullet"/>
      <w:lvlText w:val="•"/>
      <w:lvlJc w:val="left"/>
      <w:pPr>
        <w:ind w:left="1496" w:hanging="288"/>
      </w:pPr>
      <w:rPr>
        <w:rFonts w:hint="default"/>
        <w:lang w:val="ru-RU" w:eastAsia="en-US" w:bidi="ar-SA"/>
      </w:rPr>
    </w:lvl>
    <w:lvl w:ilvl="2" w:tplc="76947B50">
      <w:numFmt w:val="bullet"/>
      <w:lvlText w:val="•"/>
      <w:lvlJc w:val="left"/>
      <w:pPr>
        <w:ind w:left="2472" w:hanging="288"/>
      </w:pPr>
      <w:rPr>
        <w:rFonts w:hint="default"/>
        <w:lang w:val="ru-RU" w:eastAsia="en-US" w:bidi="ar-SA"/>
      </w:rPr>
    </w:lvl>
    <w:lvl w:ilvl="3" w:tplc="29F04C2E">
      <w:numFmt w:val="bullet"/>
      <w:lvlText w:val="•"/>
      <w:lvlJc w:val="left"/>
      <w:pPr>
        <w:ind w:left="3448" w:hanging="288"/>
      </w:pPr>
      <w:rPr>
        <w:rFonts w:hint="default"/>
        <w:lang w:val="ru-RU" w:eastAsia="en-US" w:bidi="ar-SA"/>
      </w:rPr>
    </w:lvl>
    <w:lvl w:ilvl="4" w:tplc="14241022">
      <w:numFmt w:val="bullet"/>
      <w:lvlText w:val="•"/>
      <w:lvlJc w:val="left"/>
      <w:pPr>
        <w:ind w:left="4424" w:hanging="288"/>
      </w:pPr>
      <w:rPr>
        <w:rFonts w:hint="default"/>
        <w:lang w:val="ru-RU" w:eastAsia="en-US" w:bidi="ar-SA"/>
      </w:rPr>
    </w:lvl>
    <w:lvl w:ilvl="5" w:tplc="29B20316">
      <w:numFmt w:val="bullet"/>
      <w:lvlText w:val="•"/>
      <w:lvlJc w:val="left"/>
      <w:pPr>
        <w:ind w:left="5400" w:hanging="288"/>
      </w:pPr>
      <w:rPr>
        <w:rFonts w:hint="default"/>
        <w:lang w:val="ru-RU" w:eastAsia="en-US" w:bidi="ar-SA"/>
      </w:rPr>
    </w:lvl>
    <w:lvl w:ilvl="6" w:tplc="CE7E4854">
      <w:numFmt w:val="bullet"/>
      <w:lvlText w:val="•"/>
      <w:lvlJc w:val="left"/>
      <w:pPr>
        <w:ind w:left="6376" w:hanging="288"/>
      </w:pPr>
      <w:rPr>
        <w:rFonts w:hint="default"/>
        <w:lang w:val="ru-RU" w:eastAsia="en-US" w:bidi="ar-SA"/>
      </w:rPr>
    </w:lvl>
    <w:lvl w:ilvl="7" w:tplc="566E33D6">
      <w:numFmt w:val="bullet"/>
      <w:lvlText w:val="•"/>
      <w:lvlJc w:val="left"/>
      <w:pPr>
        <w:ind w:left="7352" w:hanging="288"/>
      </w:pPr>
      <w:rPr>
        <w:rFonts w:hint="default"/>
        <w:lang w:val="ru-RU" w:eastAsia="en-US" w:bidi="ar-SA"/>
      </w:rPr>
    </w:lvl>
    <w:lvl w:ilvl="8" w:tplc="254AFA1C">
      <w:numFmt w:val="bullet"/>
      <w:lvlText w:val="•"/>
      <w:lvlJc w:val="left"/>
      <w:pPr>
        <w:ind w:left="8328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41D25AAB"/>
    <w:multiLevelType w:val="hybridMultilevel"/>
    <w:tmpl w:val="12E42AA4"/>
    <w:lvl w:ilvl="0" w:tplc="52AE4516">
      <w:numFmt w:val="bullet"/>
      <w:lvlText w:val="–"/>
      <w:lvlJc w:val="left"/>
      <w:pPr>
        <w:ind w:left="11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F45E38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04B85D1A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2AD82032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90EAE16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2EF4C2AA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97BEFBE0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6DC0EFFA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D97AA6F4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1C4083E"/>
    <w:multiLevelType w:val="hybridMultilevel"/>
    <w:tmpl w:val="D80E4A8A"/>
    <w:lvl w:ilvl="0" w:tplc="0D164388">
      <w:numFmt w:val="bullet"/>
      <w:lvlText w:val="•"/>
      <w:lvlJc w:val="left"/>
      <w:pPr>
        <w:ind w:left="957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48AE33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98E2C606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6B8C47F2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9862579E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E53604E4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130067C2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1F069C9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4D264114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0D"/>
    <w:rsid w:val="007F6760"/>
    <w:rsid w:val="00DD18D0"/>
    <w:rsid w:val="00EC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8BA4"/>
  <w15:docId w15:val="{CDD314FC-AD65-4392-800A-6CAD1F97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 w:right="73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3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7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"/>
      <w:ind w:left="83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 Василек</cp:lastModifiedBy>
  <cp:revision>2</cp:revision>
  <dcterms:created xsi:type="dcterms:W3CDTF">2024-06-24T12:28:00Z</dcterms:created>
  <dcterms:modified xsi:type="dcterms:W3CDTF">2024-06-24T12:28:00Z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2023-06-28T00:00:00Z</vt:filetime>
  </property>
</Properties>
</file>