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4D" w:rsidRPr="009C23AE" w:rsidRDefault="003021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BFA">
        <w:rPr>
          <w:rFonts w:hAnsi="Times New Roman" w:cs="Times New Roman"/>
          <w:color w:val="000000"/>
          <w:sz w:val="24"/>
          <w:szCs w:val="24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81pt" o:ole="">
            <v:imagedata r:id="rId6" o:title=""/>
          </v:shape>
          <o:OLEObject Type="Embed" ProgID="Acrobat.Document.11" ShapeID="_x0000_i1025" DrawAspect="Content" ObjectID="_1711967316" r:id="rId7"/>
        </w:obje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0"/>
        <w:gridCol w:w="7191"/>
      </w:tblGrid>
      <w:tr w:rsidR="00490CCB" w:rsidRPr="003021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CCB" w:rsidRPr="00490CCB" w:rsidRDefault="00490C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CCB" w:rsidRDefault="00490CCB" w:rsidP="00490C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90C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5) 161441, Вологодская область, Никольский район, деревня </w:t>
            </w:r>
            <w:proofErr w:type="spellStart"/>
            <w:r w:rsidRPr="00490C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Ирданово</w:t>
            </w:r>
            <w:proofErr w:type="spellEnd"/>
            <w:r w:rsidRPr="00490C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 дом 35</w:t>
            </w:r>
          </w:p>
          <w:p w:rsidR="00490CCB" w:rsidRDefault="00490CCB" w:rsidP="00490C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490C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.06.2021  МБДОУ</w:t>
            </w:r>
            <w:proofErr w:type="gramEnd"/>
            <w:r w:rsidRPr="00490C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90C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Кожаевский</w:t>
            </w:r>
            <w:proofErr w:type="spellEnd"/>
            <w:r w:rsidRPr="00490C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«Василёк»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группа по адресу 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Кудангский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д.75 была закрыта в связи с отсутствием контингента воспитанников в данно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 населенном пункте.</w:t>
            </w:r>
          </w:p>
          <w:p w:rsidR="00490CCB" w:rsidRDefault="00490CCB" w:rsidP="00490C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16.06.2021 МБДОУ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Кожаевский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«Василёк» осуществляет оказание услуг по 4 адресам:</w:t>
            </w:r>
          </w:p>
          <w:p w:rsidR="00490CCB" w:rsidRPr="00490CCB" w:rsidRDefault="00490CCB" w:rsidP="00490CCB">
            <w:pPr>
              <w:spacing w:before="0" w:beforeAutospacing="0" w:after="200" w:afterAutospacing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</w:t>
            </w:r>
            <w:r w:rsidRPr="00490C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). 161450, Вологодская область, Никольский район, деревня </w:t>
            </w:r>
            <w:proofErr w:type="spellStart"/>
            <w:r w:rsidRPr="00490C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Кожаево</w:t>
            </w:r>
            <w:proofErr w:type="spellEnd"/>
            <w:r w:rsidRPr="00490C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 улица Школьная, дом 4.</w:t>
            </w:r>
          </w:p>
          <w:p w:rsidR="00490CCB" w:rsidRPr="00490CCB" w:rsidRDefault="00490CCB" w:rsidP="00490CCB">
            <w:pPr>
              <w:spacing w:before="0" w:beforeAutospacing="0" w:after="200" w:afterAutospacing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90C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2). 161454, Вологодская область, Никольский район, деревня Пермас, дом 62а</w:t>
            </w:r>
          </w:p>
          <w:p w:rsidR="00490CCB" w:rsidRPr="00490CCB" w:rsidRDefault="00490CCB" w:rsidP="00490CCB">
            <w:pPr>
              <w:spacing w:before="0" w:beforeAutospacing="0" w:after="200" w:afterAutospacing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</w:t>
            </w:r>
            <w:r w:rsidRPr="00490C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)161441, Вологодская область, Никольский район, деревня </w:t>
            </w:r>
            <w:proofErr w:type="spellStart"/>
            <w:r w:rsidRPr="00490C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Абатурово</w:t>
            </w:r>
            <w:proofErr w:type="spellEnd"/>
            <w:r w:rsidRPr="00490C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 дом 61</w:t>
            </w:r>
          </w:p>
          <w:p w:rsidR="00490CCB" w:rsidRPr="00490CCB" w:rsidRDefault="00490CCB" w:rsidP="00490C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</w:t>
            </w:r>
            <w:r w:rsidRPr="00490C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) 161441, Вологодская область, Никольский район, деревня </w:t>
            </w:r>
            <w:proofErr w:type="spellStart"/>
            <w:r w:rsidRPr="00490C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Ирданово</w:t>
            </w:r>
            <w:proofErr w:type="spellEnd"/>
            <w:r w:rsidRPr="00490C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 дом 35</w:t>
            </w:r>
          </w:p>
        </w:tc>
      </w:tr>
      <w:tr w:rsidR="00490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490CCB" w:rsidRDefault="00490C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(81754)4-41-23,(81754)2-14-33, (81754)3-02-49</w:t>
            </w:r>
          </w:p>
        </w:tc>
      </w:tr>
      <w:tr w:rsidR="00490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490CCB">
            <w:r>
              <w:rPr>
                <w:rFonts w:hAnsi="Times New Roman" w:cs="Times New Roman"/>
                <w:color w:val="000000"/>
                <w:sz w:val="24"/>
                <w:szCs w:val="24"/>
              </w:rPr>
              <w:t>sadikvasilek@yandex.ru</w:t>
            </w:r>
          </w:p>
        </w:tc>
      </w:tr>
      <w:tr w:rsidR="00490CCB" w:rsidRPr="003021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490CCB" w:rsidRDefault="00CB02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90C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правление образования администрации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Николь</w:t>
            </w:r>
            <w:r w:rsidR="00490C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ского муниципального района</w:t>
            </w:r>
          </w:p>
        </w:tc>
      </w:tr>
      <w:tr w:rsidR="00490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15.12.2015 № 13466,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66 ЛО № 0003783</w:t>
            </w:r>
          </w:p>
        </w:tc>
      </w:tr>
    </w:tbl>
    <w:p w:rsidR="000E294D" w:rsidRPr="009C23AE" w:rsidRDefault="00C30252" w:rsidP="0004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2021  здания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 w:rsidRPr="00490CC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490CCB">
        <w:rPr>
          <w:rFonts w:hAnsi="Times New Roman" w:cs="Times New Roman"/>
          <w:color w:val="000000"/>
          <w:sz w:val="24"/>
          <w:szCs w:val="24"/>
          <w:lang w:val="ru-RU"/>
        </w:rPr>
        <w:t>Кожаевский</w:t>
      </w:r>
      <w:proofErr w:type="spellEnd"/>
      <w:r w:rsidRPr="00490CCB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«Василёк»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— Детский сад)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было </w:t>
      </w:r>
      <w:r w:rsidR="00044288">
        <w:rPr>
          <w:rFonts w:hAnsi="Times New Roman" w:cs="Times New Roman"/>
          <w:color w:val="000000"/>
          <w:sz w:val="24"/>
          <w:szCs w:val="24"/>
          <w:lang w:val="ru-RU"/>
        </w:rPr>
        <w:t>расположено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5 населенных пунктах Никольского муниципального района. В 15.06.2021 в связи с закрытием группы в п.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Кудангский</w:t>
      </w:r>
      <w:proofErr w:type="spellEnd"/>
      <w:r w:rsidR="00044288">
        <w:rPr>
          <w:rFonts w:hAnsi="Times New Roman" w:cs="Times New Roman"/>
          <w:color w:val="000000"/>
          <w:sz w:val="24"/>
          <w:szCs w:val="24"/>
          <w:lang w:val="ru-RU"/>
        </w:rPr>
        <w:t xml:space="preserve"> (отсутствие контингента)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16.06.2021 </w:t>
      </w:r>
      <w:r w:rsidR="0004428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включает в себя 4 здания. Расположенные в 4 населенных пунктах Никольского муниципального района. 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Проектная наполняемость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 зданий -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117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мест. Общая площадь здания </w:t>
      </w:r>
      <w:r w:rsidR="00044288">
        <w:rPr>
          <w:rFonts w:hAnsi="Times New Roman" w:cs="Times New Roman"/>
          <w:color w:val="000000"/>
          <w:sz w:val="24"/>
          <w:szCs w:val="24"/>
          <w:lang w:val="ru-RU"/>
        </w:rPr>
        <w:t>1350,8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044288" w:rsidRPr="0004428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епосредственно для нужд образовательного процесса, </w:t>
      </w:r>
      <w:r w:rsidR="00044288">
        <w:rPr>
          <w:rFonts w:hAnsi="Times New Roman" w:cs="Times New Roman"/>
          <w:color w:val="000000"/>
          <w:sz w:val="24"/>
          <w:szCs w:val="24"/>
          <w:lang w:val="ru-RU"/>
        </w:rPr>
        <w:t>787,1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0E294D" w:rsidRPr="009C23AE" w:rsidRDefault="009C253C" w:rsidP="0004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0E294D" w:rsidRPr="009C23AE" w:rsidRDefault="009C253C" w:rsidP="0004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044288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="00044288">
        <w:rPr>
          <w:rFonts w:hAnsi="Times New Roman" w:cs="Times New Roman"/>
          <w:color w:val="000000"/>
          <w:sz w:val="24"/>
          <w:szCs w:val="24"/>
          <w:lang w:val="ru-RU"/>
        </w:rPr>
        <w:t>6</w:t>
      </w:r>
    </w:p>
    <w:p w:rsidR="00044288" w:rsidRDefault="0004428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ДОУ д.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Абатурово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д.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Ирданово</w:t>
      </w:r>
      <w:proofErr w:type="spellEnd"/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:00</w:t>
      </w:r>
    </w:p>
    <w:p w:rsidR="00044288" w:rsidRDefault="009C253C" w:rsidP="0004428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4428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proofErr w:type="gramEnd"/>
      <w:r w:rsidR="00044288">
        <w:rPr>
          <w:rFonts w:hAnsi="Times New Roman" w:cs="Times New Roman"/>
          <w:color w:val="000000"/>
          <w:sz w:val="24"/>
          <w:szCs w:val="24"/>
          <w:lang w:val="ru-RU"/>
        </w:rPr>
        <w:t xml:space="preserve"> д. </w:t>
      </w:r>
      <w:proofErr w:type="spellStart"/>
      <w:r w:rsidR="00044288">
        <w:rPr>
          <w:rFonts w:hAnsi="Times New Roman" w:cs="Times New Roman"/>
          <w:color w:val="000000"/>
          <w:sz w:val="24"/>
          <w:szCs w:val="24"/>
          <w:lang w:val="ru-RU"/>
        </w:rPr>
        <w:t>Кожаево</w:t>
      </w:r>
      <w:proofErr w:type="spellEnd"/>
      <w:r w:rsidR="00044288">
        <w:rPr>
          <w:rFonts w:hAnsi="Times New Roman" w:cs="Times New Roman"/>
          <w:color w:val="000000"/>
          <w:sz w:val="24"/>
          <w:szCs w:val="24"/>
        </w:rPr>
        <w:t> </w:t>
      </w:r>
      <w:r w:rsidR="00044288"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044288">
        <w:rPr>
          <w:rFonts w:hAnsi="Times New Roman" w:cs="Times New Roman"/>
          <w:color w:val="000000"/>
          <w:sz w:val="24"/>
          <w:szCs w:val="24"/>
          <w:lang w:val="ru-RU"/>
        </w:rPr>
        <w:t xml:space="preserve"> 10,5 </w:t>
      </w:r>
      <w:r w:rsidR="00044288" w:rsidRPr="009C23AE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 w:rsidR="00044288">
        <w:rPr>
          <w:rFonts w:hAnsi="Times New Roman" w:cs="Times New Roman"/>
          <w:color w:val="000000"/>
          <w:sz w:val="24"/>
          <w:szCs w:val="24"/>
        </w:rPr>
        <w:t> </w:t>
      </w:r>
      <w:r w:rsidR="00044288" w:rsidRPr="009C23A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 w:rsidR="00044288">
        <w:rPr>
          <w:rFonts w:hAnsi="Times New Roman" w:cs="Times New Roman"/>
          <w:color w:val="000000"/>
          <w:sz w:val="24"/>
          <w:szCs w:val="24"/>
        </w:rPr>
        <w:t> </w:t>
      </w:r>
      <w:r w:rsidR="00044288">
        <w:rPr>
          <w:rFonts w:hAnsi="Times New Roman" w:cs="Times New Roman"/>
          <w:color w:val="000000"/>
          <w:sz w:val="24"/>
          <w:szCs w:val="24"/>
          <w:lang w:val="ru-RU"/>
        </w:rPr>
        <w:t>7:3</w:t>
      </w:r>
      <w:r w:rsidR="00044288" w:rsidRPr="009C23AE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 w:rsidR="00044288">
        <w:rPr>
          <w:rFonts w:hAnsi="Times New Roman" w:cs="Times New Roman"/>
          <w:color w:val="000000"/>
          <w:sz w:val="24"/>
          <w:szCs w:val="24"/>
        </w:rPr>
        <w:t> </w:t>
      </w:r>
      <w:r w:rsidR="00044288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="00044288" w:rsidRPr="009C23AE">
        <w:rPr>
          <w:rFonts w:hAnsi="Times New Roman" w:cs="Times New Roman"/>
          <w:color w:val="000000"/>
          <w:sz w:val="24"/>
          <w:szCs w:val="24"/>
          <w:lang w:val="ru-RU"/>
        </w:rPr>
        <w:t>:00</w:t>
      </w:r>
    </w:p>
    <w:p w:rsidR="000E294D" w:rsidRDefault="0004428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ДОУ д. Пермас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:00</w:t>
      </w:r>
    </w:p>
    <w:p w:rsidR="00FB0F03" w:rsidRPr="00FB0F03" w:rsidRDefault="00FB0F03" w:rsidP="00FB0F0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0F0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ru-RU" w:eastAsia="ru-RU"/>
        </w:rPr>
        <w:t>Вывод:</w:t>
      </w:r>
      <w:r w:rsidRPr="00FB0F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FB0F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Функционирование МБДОУ осуществляется в соответствии с законодательством.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0E294D" w:rsidRPr="009C23AE" w:rsidRDefault="00044288" w:rsidP="0004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273-ФЗ"Об образовании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</w:t>
      </w:r>
      <w:proofErr w:type="gramStart"/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Федерации«</w:t>
      </w:r>
      <w:proofErr w:type="gramEnd"/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, ФГОС дошкольного образования. 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0E294D" w:rsidRPr="009C23AE" w:rsidRDefault="00044288" w:rsidP="0004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EF42AF" w:rsidRDefault="00EF42AF" w:rsidP="00EF42A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42AF" w:rsidRPr="00EF42AF" w:rsidRDefault="00EF42AF" w:rsidP="00EF42A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EF42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Структура ООП детского сада соответствует требованием ФГОС ДО, освоение ООП осуществляется на русском языке, в очной форме. Образовательный процесс в ДОУ регламентируется учебным планом, календарным учебным графиком и расписанием занятий. У педагогов ДОУ разработаны и утверждены на установочном педагогическом совете рабочие программы.</w:t>
      </w:r>
      <w:r w:rsidRPr="00EF42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EF42AF" w:rsidRPr="00EF42AF" w:rsidRDefault="00EF42AF" w:rsidP="00EF42A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F42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Основная образовательная программа ориентирована, в том числе и на детей с ограниченными возможностями здоровья и предусматривает особенности ее реализации для детей данной кат</w:t>
      </w:r>
      <w:r w:rsidR="007A30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егории в группах </w:t>
      </w:r>
      <w:proofErr w:type="gramStart"/>
      <w:r w:rsidR="007A30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комбинированной </w:t>
      </w:r>
      <w:r w:rsidRPr="00EF42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направле</w:t>
      </w:r>
      <w:r w:rsidR="007A30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нности</w:t>
      </w:r>
      <w:proofErr w:type="gramEnd"/>
      <w:r w:rsidRPr="00EF42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7A30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2021</w:t>
      </w:r>
      <w:r w:rsidRPr="00EF42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 в МБДОУ «</w:t>
      </w:r>
      <w:proofErr w:type="spellStart"/>
      <w:r w:rsidRPr="00EF42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Кожаевский</w:t>
      </w:r>
      <w:proofErr w:type="spellEnd"/>
      <w:r w:rsidRPr="00EF42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детский сад </w:t>
      </w:r>
      <w:r w:rsidR="007A30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«Василёк» получали образование 5</w:t>
      </w:r>
      <w:r w:rsidRPr="00EF42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7A30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детей</w:t>
      </w:r>
      <w:r w:rsidRPr="00EF42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имеющие статус ребенок-инвалид, </w:t>
      </w:r>
      <w:r w:rsidR="007A30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 5</w:t>
      </w:r>
      <w:r w:rsidRPr="00EF42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получал</w:t>
      </w:r>
      <w:r w:rsidR="007A30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EF42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образование по адаптированной программе дошкольного образования.</w:t>
      </w:r>
    </w:p>
    <w:p w:rsidR="00EF42AF" w:rsidRDefault="00EF42AF" w:rsidP="00EF42A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301E" w:rsidRPr="00044288" w:rsidRDefault="007A301E" w:rsidP="007A30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85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04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288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</w:t>
      </w:r>
      <w:proofErr w:type="gramStart"/>
      <w:r w:rsidRPr="00044288">
        <w:rPr>
          <w:rFonts w:hAnsi="Times New Roman" w:cs="Times New Roman"/>
          <w:color w:val="000000"/>
          <w:sz w:val="24"/>
          <w:szCs w:val="24"/>
          <w:lang w:val="ru-RU"/>
        </w:rPr>
        <w:t xml:space="preserve">саду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1.09.2021 </w:t>
      </w:r>
      <w:r w:rsidRPr="00044288">
        <w:rPr>
          <w:rFonts w:hAnsi="Times New Roman" w:cs="Times New Roman"/>
          <w:color w:val="000000"/>
          <w:sz w:val="24"/>
          <w:szCs w:val="24"/>
          <w:lang w:val="ru-RU"/>
        </w:rPr>
        <w:t>сформировано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288">
        <w:rPr>
          <w:rFonts w:hAnsi="Times New Roman" w:cs="Times New Roman"/>
          <w:color w:val="000000"/>
          <w:sz w:val="24"/>
          <w:szCs w:val="24"/>
          <w:lang w:val="ru-RU"/>
        </w:rPr>
        <w:t>групп.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288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7A301E" w:rsidRDefault="007A301E" w:rsidP="007A30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Разновозрастная группа (ДОУ д.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Кожаево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)-21</w:t>
      </w:r>
    </w:p>
    <w:p w:rsidR="007A301E" w:rsidRDefault="007A301E" w:rsidP="007A30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Комбинированная старшая разновозрастная группа (ДОУ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д.Кожаево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)-12 детей</w:t>
      </w:r>
    </w:p>
    <w:p w:rsidR="007A301E" w:rsidRDefault="007A301E" w:rsidP="007A30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Комбинированная старшая разновозрастная группа (ДОУ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д.Абатурово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)-12 детей</w:t>
      </w:r>
    </w:p>
    <w:p w:rsidR="007A301E" w:rsidRDefault="007A301E" w:rsidP="007A30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Комбинированная разновозрастная группа (ДОУ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д.Абатурово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)-10 детей</w:t>
      </w:r>
    </w:p>
    <w:p w:rsidR="007A301E" w:rsidRDefault="007A301E" w:rsidP="007A30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Комбинированная подготовительная группа (ДОУ д.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Ирданово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)-12 детей</w:t>
      </w:r>
    </w:p>
    <w:p w:rsidR="007A301E" w:rsidRDefault="007A301E" w:rsidP="007A30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Младшая разновозрастная группа (ДОУ д.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Ирданово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)-9 детей</w:t>
      </w:r>
    </w:p>
    <w:p w:rsidR="007A301E" w:rsidRDefault="007A301E" w:rsidP="007A30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Разновозрастная группа (ДОУ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д.Пермас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)-9 детей</w:t>
      </w:r>
    </w:p>
    <w:p w:rsidR="00EF42AF" w:rsidRPr="00044288" w:rsidRDefault="00EF42AF" w:rsidP="00EF42A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Default="009C253C" w:rsidP="00EF42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r w:rsidR="007A301E">
        <w:rPr>
          <w:rFonts w:hAnsi="Times New Roman" w:cs="Times New Roman"/>
          <w:color w:val="000000"/>
          <w:sz w:val="24"/>
          <w:szCs w:val="24"/>
          <w:lang w:val="ru-RU"/>
        </w:rPr>
        <w:t>вовлечения родителей в образовательный процесс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301E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продолжает работать формат дистанционного общения педагогов </w:t>
      </w:r>
      <w:proofErr w:type="gramStart"/>
      <w:r w:rsidR="007A301E">
        <w:rPr>
          <w:rFonts w:hAnsi="Times New Roman" w:cs="Times New Roman"/>
          <w:color w:val="000000"/>
          <w:sz w:val="24"/>
          <w:szCs w:val="24"/>
          <w:lang w:val="ru-RU"/>
        </w:rPr>
        <w:t>и  родителей</w:t>
      </w:r>
      <w:proofErr w:type="gramEnd"/>
      <w:r w:rsidR="007A301E">
        <w:rPr>
          <w:rFonts w:hAnsi="Times New Roman" w:cs="Times New Roman"/>
          <w:color w:val="000000"/>
          <w:sz w:val="24"/>
          <w:szCs w:val="24"/>
          <w:lang w:val="ru-RU"/>
        </w:rPr>
        <w:t xml:space="preserve"> в закрытых группах в социальной сети «В контакте»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 Данные мониторинга посещения</w:t>
      </w:r>
      <w:r w:rsidR="007A301E">
        <w:rPr>
          <w:rFonts w:hAnsi="Times New Roman" w:cs="Times New Roman"/>
          <w:color w:val="000000"/>
          <w:sz w:val="24"/>
          <w:szCs w:val="24"/>
          <w:lang w:val="ru-RU"/>
        </w:rPr>
        <w:t xml:space="preserve">, обратная связь и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количеств</w:t>
      </w:r>
      <w:r w:rsidR="007A301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просмотров свидетельствует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достаточной вовлеченности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понимании родителями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образования своих детей.</w:t>
      </w:r>
    </w:p>
    <w:p w:rsidR="00FB0F03" w:rsidRPr="00D2469A" w:rsidRDefault="00FB0F03" w:rsidP="00D2469A">
      <w:pPr>
        <w:spacing w:before="0" w:beforeAutospacing="0" w:after="200" w:afterAutospacing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gramStart"/>
      <w:r w:rsidRPr="00FB0F0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 w:eastAsia="ru-RU"/>
        </w:rPr>
        <w:t>Вывод:</w:t>
      </w:r>
      <w:r w:rsidRPr="00FB0F0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Контингент</w:t>
      </w:r>
      <w:proofErr w:type="gramEnd"/>
      <w:r w:rsidRPr="00FB0F0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воспитанников МБДОУ «</w:t>
      </w:r>
      <w:proofErr w:type="spellStart"/>
      <w:r w:rsidRPr="00FB0F0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Кожаевский</w:t>
      </w:r>
      <w:proofErr w:type="spellEnd"/>
      <w:r w:rsidRPr="00FB0F0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детский сад «Василёк» по сравнению с 20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20</w:t>
      </w:r>
      <w:r w:rsidRPr="00FB0F0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г </w:t>
      </w:r>
      <w:r w:rsidR="00D2469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упал на 11%</w:t>
      </w:r>
      <w:r w:rsidRPr="00FB0F0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это связано с </w:t>
      </w:r>
      <w:r w:rsidR="00D2469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уменьшением контингента детей дошкольного возраста на проживаемых территориях, закрепленных за ДОУ. По этой же причине и разновозрастная группа в п. </w:t>
      </w:r>
      <w:proofErr w:type="spellStart"/>
      <w:r w:rsidR="00D2469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Кудангский</w:t>
      </w:r>
      <w:proofErr w:type="spellEnd"/>
      <w:r w:rsidR="00D2469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B90BF9" w:rsidRDefault="007A301E" w:rsidP="007A301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  <w:r w:rsidR="00B90BF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B90BF9" w:rsidRPr="00B90BF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В основе процесса воспитания лежат конституционные и национальные ценности российского общества, которые нашли свое отражение в основных направлени</w:t>
      </w:r>
      <w:r w:rsidR="00B90BF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ях воспитательной работы ДОУ.</w:t>
      </w:r>
    </w:p>
    <w:p w:rsidR="00B90BF9" w:rsidRPr="009C23AE" w:rsidRDefault="00B90BF9" w:rsidP="007A30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Выполнять Программу воспитания </w:t>
      </w:r>
      <w:r w:rsidR="00D246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педагогическому коллективу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существенно помогает работа в рамках Региональной инновационной площадки «развитие волонтерского движения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детскомсаду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как средство формирования духовно-нравственной личности» </w:t>
      </w:r>
    </w:p>
    <w:p w:rsidR="007A301E" w:rsidRPr="007A301E" w:rsidRDefault="007A301E" w:rsidP="007A301E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Mangal" w:hAnsi="Times New Roman" w:cs="Times New Roman"/>
          <w:color w:val="000000"/>
          <w:kern w:val="3"/>
          <w:sz w:val="24"/>
          <w:szCs w:val="24"/>
          <w:shd w:val="clear" w:color="auto" w:fill="FFFFFF"/>
          <w:lang w:val="ru-RU" w:eastAsia="zh-CN" w:bidi="hi-IN"/>
        </w:rPr>
      </w:pPr>
      <w:r w:rsidRPr="007A301E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ru-RU" w:eastAsia="zh-CN" w:bidi="hi-IN"/>
        </w:rPr>
        <w:t xml:space="preserve">          </w:t>
      </w:r>
      <w:r w:rsidRPr="007A3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Pr="007A301E">
        <w:rPr>
          <w:rFonts w:ascii="Times New Roman" w:eastAsia="Mangal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val="ru-RU" w:eastAsia="zh-CN" w:bidi="hi-IN"/>
        </w:rPr>
        <w:t>Цель</w:t>
      </w:r>
      <w:r w:rsidR="00B90BF9">
        <w:rPr>
          <w:rFonts w:ascii="Times New Roman" w:eastAsia="Mangal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val="ru-RU" w:eastAsia="zh-CN" w:bidi="hi-IN"/>
        </w:rPr>
        <w:t xml:space="preserve"> РИП</w:t>
      </w:r>
      <w:r w:rsidRPr="007A301E">
        <w:rPr>
          <w:rFonts w:ascii="Times New Roman" w:eastAsia="Mangal" w:hAnsi="Times New Roman" w:cs="Times New Roman"/>
          <w:color w:val="000000"/>
          <w:kern w:val="3"/>
          <w:sz w:val="24"/>
          <w:szCs w:val="24"/>
          <w:shd w:val="clear" w:color="auto" w:fill="FFFFFF"/>
          <w:lang w:val="ru-RU" w:eastAsia="zh-CN" w:bidi="hi-IN"/>
        </w:rPr>
        <w:t xml:space="preserve">: Создание условий в ДОУ по воспитанию гармонично развитой личности ребенка и формированию духовно-нравственных ценностей детей старшего дошкольного возраста посредством организации волонтерского движения в ДОУ. </w:t>
      </w:r>
      <w:r w:rsidRPr="007A301E">
        <w:rPr>
          <w:rFonts w:ascii="Times New Roman" w:eastAsia="Mangal" w:hAnsi="Times New Roman" w:cs="Times New Roman"/>
          <w:color w:val="000000"/>
          <w:kern w:val="3"/>
          <w:sz w:val="24"/>
          <w:szCs w:val="24"/>
          <w:lang w:val="ru-RU" w:eastAsia="zh-CN" w:bidi="hi-IN"/>
        </w:rPr>
        <w:br/>
      </w:r>
      <w:r w:rsidRPr="007A301E">
        <w:rPr>
          <w:rFonts w:ascii="Times New Roman" w:eastAsia="Mangal" w:hAnsi="Times New Roman" w:cs="Times New Roman"/>
          <w:color w:val="000000"/>
          <w:kern w:val="3"/>
          <w:sz w:val="24"/>
          <w:szCs w:val="24"/>
          <w:shd w:val="clear" w:color="auto" w:fill="FFFFFF"/>
          <w:lang w:val="ru-RU" w:eastAsia="zh-CN" w:bidi="hi-IN"/>
        </w:rPr>
        <w:t xml:space="preserve">          </w:t>
      </w:r>
      <w:r w:rsidRPr="007A301E">
        <w:rPr>
          <w:rFonts w:ascii="Times New Roman" w:eastAsia="Mangal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val="ru-RU" w:eastAsia="zh-CN" w:bidi="hi-IN"/>
        </w:rPr>
        <w:t>Задачи проекта:</w:t>
      </w:r>
      <w:r w:rsidRPr="007A301E">
        <w:rPr>
          <w:rFonts w:ascii="Times New Roman" w:eastAsia="Mangal" w:hAnsi="Times New Roman" w:cs="Times New Roman"/>
          <w:color w:val="000000"/>
          <w:kern w:val="3"/>
          <w:sz w:val="24"/>
          <w:szCs w:val="24"/>
          <w:shd w:val="clear" w:color="auto" w:fill="FFFFFF"/>
          <w:lang w:val="ru-RU" w:eastAsia="zh-CN" w:bidi="hi-IN"/>
        </w:rPr>
        <w:t xml:space="preserve"> </w:t>
      </w:r>
    </w:p>
    <w:p w:rsidR="007A301E" w:rsidRPr="007A301E" w:rsidRDefault="007A301E" w:rsidP="007A301E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Mangal" w:hAnsi="Times New Roman" w:cs="Times New Roman"/>
          <w:color w:val="000000"/>
          <w:kern w:val="3"/>
          <w:sz w:val="24"/>
          <w:szCs w:val="24"/>
          <w:shd w:val="clear" w:color="auto" w:fill="FFFFFF"/>
          <w:lang w:val="ru-RU" w:eastAsia="zh-CN" w:bidi="hi-IN"/>
        </w:rPr>
      </w:pPr>
      <w:r w:rsidRPr="007A301E">
        <w:rPr>
          <w:rFonts w:ascii="Times New Roman" w:eastAsia="Mangal" w:hAnsi="Times New Roman" w:cs="Times New Roman"/>
          <w:color w:val="000000"/>
          <w:kern w:val="3"/>
          <w:sz w:val="24"/>
          <w:szCs w:val="24"/>
          <w:shd w:val="clear" w:color="auto" w:fill="FFFFFF"/>
          <w:lang w:val="ru-RU" w:eastAsia="zh-CN" w:bidi="hi-IN"/>
        </w:rPr>
        <w:t>- создать в ДОУ нормативно-правовую базу по организации волонтерского движения среди участников образовательного процесса (установить участников (субъектов), их права, обязанности, полномочия, ответственность, формы и процедуры взаимодействия);</w:t>
      </w:r>
      <w:r w:rsidRPr="007A301E">
        <w:rPr>
          <w:rFonts w:ascii="Times New Roman" w:eastAsia="Mangal" w:hAnsi="Times New Roman" w:cs="Times New Roman"/>
          <w:color w:val="000000"/>
          <w:kern w:val="3"/>
          <w:sz w:val="24"/>
          <w:szCs w:val="24"/>
          <w:lang w:val="ru-RU" w:eastAsia="zh-CN" w:bidi="hi-IN"/>
        </w:rPr>
        <w:br/>
      </w:r>
      <w:r w:rsidRPr="007A301E">
        <w:rPr>
          <w:rFonts w:ascii="Times New Roman" w:eastAsia="Mangal" w:hAnsi="Times New Roman" w:cs="Times New Roman"/>
          <w:color w:val="000000"/>
          <w:kern w:val="3"/>
          <w:sz w:val="24"/>
          <w:szCs w:val="24"/>
          <w:shd w:val="clear" w:color="auto" w:fill="FFFFFF"/>
          <w:lang w:val="ru-RU" w:eastAsia="zh-CN" w:bidi="hi-IN"/>
        </w:rPr>
        <w:t>- обеспечить повышение квалификации педагогических работников ДОУ (разработать программно-методический комплект, обеспечить обобщение, систематизацию и распространение имеющегося опыта по формированию у детей дошкольного возраста представлений о волонтерском движении);</w:t>
      </w:r>
      <w:r w:rsidRPr="007A301E">
        <w:rPr>
          <w:rFonts w:ascii="Times New Roman" w:eastAsia="Mangal" w:hAnsi="Times New Roman" w:cs="Times New Roman"/>
          <w:color w:val="000000"/>
          <w:kern w:val="3"/>
          <w:sz w:val="24"/>
          <w:szCs w:val="24"/>
          <w:lang w:val="ru-RU" w:eastAsia="zh-CN" w:bidi="hi-IN"/>
        </w:rPr>
        <w:br/>
      </w:r>
      <w:r w:rsidRPr="007A301E">
        <w:rPr>
          <w:rFonts w:ascii="Times New Roman" w:eastAsia="Mangal" w:hAnsi="Times New Roman" w:cs="Times New Roman"/>
          <w:color w:val="000000"/>
          <w:kern w:val="3"/>
          <w:sz w:val="24"/>
          <w:szCs w:val="24"/>
          <w:shd w:val="clear" w:color="auto" w:fill="FFFFFF"/>
          <w:lang w:val="ru-RU" w:eastAsia="zh-CN" w:bidi="hi-IN"/>
        </w:rPr>
        <w:t xml:space="preserve">- создать развивающую образовательную игровую среду, способствующую формированию у дошкольников первичного представления о волонтерах и их </w:t>
      </w:r>
      <w:r w:rsidRPr="007A301E">
        <w:rPr>
          <w:rFonts w:ascii="Times New Roman" w:eastAsia="Mangal" w:hAnsi="Times New Roman" w:cs="Times New Roman"/>
          <w:color w:val="000000"/>
          <w:kern w:val="3"/>
          <w:sz w:val="24"/>
          <w:szCs w:val="24"/>
          <w:shd w:val="clear" w:color="auto" w:fill="FFFFFF"/>
          <w:lang w:val="ru-RU" w:eastAsia="zh-CN" w:bidi="hi-IN"/>
        </w:rPr>
        <w:lastRenderedPageBreak/>
        <w:t>деятельности.</w:t>
      </w:r>
      <w:r w:rsidRPr="007A301E">
        <w:rPr>
          <w:rFonts w:ascii="Times New Roman" w:eastAsia="Mangal" w:hAnsi="Times New Roman" w:cs="Times New Roman"/>
          <w:color w:val="000000"/>
          <w:kern w:val="3"/>
          <w:sz w:val="24"/>
          <w:szCs w:val="24"/>
          <w:lang w:val="ru-RU" w:eastAsia="zh-CN" w:bidi="hi-IN"/>
        </w:rPr>
        <w:br/>
      </w:r>
      <w:r w:rsidRPr="007A301E">
        <w:rPr>
          <w:rFonts w:ascii="Times New Roman" w:eastAsia="Mangal" w:hAnsi="Times New Roman" w:cs="Times New Roman"/>
          <w:color w:val="000000"/>
          <w:kern w:val="3"/>
          <w:sz w:val="24"/>
          <w:szCs w:val="24"/>
          <w:shd w:val="clear" w:color="auto" w:fill="FFFFFF"/>
          <w:lang w:val="ru-RU" w:eastAsia="zh-CN" w:bidi="hi-IN"/>
        </w:rPr>
        <w:t>- организовать сотрудничество с родителями (законными представителями) по вопросам формирования духовно-нравственных ценностей воспитанников, посредством вовлечения в деятельность волонтерского отряда.</w:t>
      </w:r>
    </w:p>
    <w:p w:rsidR="007A301E" w:rsidRPr="007A301E" w:rsidRDefault="007A301E" w:rsidP="007A301E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7A3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 </w:t>
      </w:r>
    </w:p>
    <w:p w:rsidR="007A301E" w:rsidRPr="007A301E" w:rsidRDefault="007A301E" w:rsidP="007A301E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</w:pPr>
      <w:r w:rsidRPr="007A3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          </w:t>
      </w:r>
      <w:r w:rsidRPr="007A30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Отличительной особенностью МБДОУ «</w:t>
      </w:r>
      <w:proofErr w:type="spellStart"/>
      <w:r w:rsidRPr="007A30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Кожаевский</w:t>
      </w:r>
      <w:proofErr w:type="spellEnd"/>
      <w:r w:rsidRPr="007A30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детский сад «Василек»</w:t>
      </w:r>
      <w:r w:rsidRPr="007A3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Pr="007A30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является то, что состоит из четырех зданий, расположенных в разных сельских населенных пунктах Никольского муниципального района. В состав, которых входит 7 разновозрастных групп. Организация обучения и воспитания в таких группах имеет определенную сложность, поскольку от педагогов требуются знания специфики работы с разными возрастными группами и умения соотносить программные требования с индивидуальными особенностями воспитанников. Но нахождение в одной группе детей разного возраста имеет много плюсов: ребёнку проще перенять навыки деятельности у другого ребёнка, чем у взрослого, поэтому младшие дети в таких группах быстрее развиваются и усваивают программу обучения. Старшие дети чувствуют ответственность за младших, понимают, что являются примером для подражания, это способствует улучшению личностных характеристик.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B90BF9" w:rsidRPr="00B90BF9" w:rsidRDefault="00B90BF9" w:rsidP="00B90BF9">
      <w:pPr>
        <w:suppressAutoHyphens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</w:pPr>
      <w:r w:rsidRPr="00B90BF9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  <w:t xml:space="preserve">В рамках образовательной программы и в соответствии с уставными целями и задачами, отбирая </w:t>
      </w:r>
      <w:r w:rsidRPr="00B90BF9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hi-IN" w:bidi="hi-IN"/>
        </w:rPr>
        <w:t>содержание работы по оказанию дополнительных образовательных услуг</w:t>
      </w:r>
      <w:r w:rsidRPr="00B90BF9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  <w:t xml:space="preserve">, педагогический коллектив ориентировался </w:t>
      </w:r>
      <w:r w:rsidRPr="00B90BF9">
        <w:rPr>
          <w:rFonts w:ascii="Times New Roman" w:eastAsia="Lucida Sans Unicode" w:hAnsi="Times New Roman" w:cs="Mangal"/>
          <w:kern w:val="1"/>
          <w:sz w:val="24"/>
          <w:szCs w:val="24"/>
          <w:lang w:val="ru-RU" w:eastAsia="hi-IN" w:bidi="hi-IN"/>
        </w:rPr>
        <w:t>на социальный заказ семей воспитанников о предоставлении дополнительных образовательных услуг, в ДОУ расширился спектр платных образовательный услуг. Услуги вели педагогические работники ДОУ согласно утвержденному расписанию.</w:t>
      </w:r>
    </w:p>
    <w:p w:rsidR="00B90BF9" w:rsidRPr="00B90BF9" w:rsidRDefault="00B90BF9" w:rsidP="00B90BF9">
      <w:pPr>
        <w:suppressAutoHyphens/>
        <w:spacing w:before="0" w:beforeAutospacing="0" w:after="120" w:afterAutospacing="0" w:line="276" w:lineRule="auto"/>
        <w:ind w:left="-180" w:firstLine="463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</w:pPr>
      <w:r w:rsidRPr="00B90BF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ru-RU" w:eastAsia="hi-IN" w:bidi="hi-IN"/>
        </w:rPr>
        <w:t>Цель:</w:t>
      </w:r>
      <w:r w:rsidRPr="00B90BF9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  <w:t xml:space="preserve"> реализация планов работы дополнительной ОД способствует всестороннему развитию ребенка-дошкольника, раскрытию его творческих возможностей и способностей, раскрывает социально значимые качества личности: активность, инициативность, самостоятельность, ответственность.</w:t>
      </w:r>
    </w:p>
    <w:tbl>
      <w:tblPr>
        <w:tblW w:w="90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"/>
        <w:gridCol w:w="1842"/>
        <w:gridCol w:w="1843"/>
        <w:gridCol w:w="1843"/>
        <w:gridCol w:w="1417"/>
        <w:gridCol w:w="1701"/>
      </w:tblGrid>
      <w:tr w:rsidR="00B90BF9" w:rsidRPr="00B90BF9" w:rsidTr="00B90BF9"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AutoHyphens/>
              <w:snapToGrid w:val="0"/>
              <w:spacing w:before="0" w:beforeAutospacing="0" w:after="200" w:afterAutospacing="0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SimSun" w:hAnsi="Times New Roman" w:cs="Mangal"/>
                <w:b/>
                <w:bCs/>
                <w:iCs/>
                <w:kern w:val="2"/>
                <w:lang w:val="ru-RU" w:eastAsia="hi-IN" w:bidi="hi-IN"/>
              </w:rPr>
              <w:t xml:space="preserve">№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Times New Roman" w:hAnsi="Times New Roman" w:cs="Mangal"/>
                <w:b/>
                <w:bCs/>
                <w:iCs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b/>
                <w:bCs/>
                <w:iCs/>
                <w:kern w:val="2"/>
                <w:lang w:val="ru-RU" w:eastAsia="hi-IN" w:bidi="hi-IN"/>
              </w:rPr>
              <w:t>Ф. И. О. руководителя кружка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Cs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b/>
                <w:bCs/>
                <w:iCs/>
                <w:kern w:val="2"/>
                <w:lang w:val="ru-RU" w:eastAsia="hi-IN" w:bidi="hi-IN"/>
              </w:rPr>
              <w:t>Название дополнительной образовательной программы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Cs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b/>
                <w:bCs/>
                <w:iCs/>
                <w:kern w:val="2"/>
                <w:lang w:val="ru-RU" w:eastAsia="hi-IN" w:bidi="hi-IN"/>
              </w:rPr>
              <w:t>Направленность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Cs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b/>
                <w:bCs/>
                <w:iCs/>
                <w:kern w:val="2"/>
                <w:lang w:val="ru-RU" w:eastAsia="hi-IN" w:bidi="hi-IN"/>
              </w:rPr>
              <w:t>Бюджет/              платно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Cs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b/>
                <w:bCs/>
                <w:iCs/>
                <w:kern w:val="2"/>
                <w:lang w:val="ru-RU" w:eastAsia="hi-IN" w:bidi="hi-IN"/>
              </w:rPr>
              <w:t>Количество и возраст детей</w:t>
            </w:r>
          </w:p>
        </w:tc>
      </w:tr>
      <w:tr w:rsidR="00B90BF9" w:rsidRPr="00B90BF9" w:rsidTr="00B90BF9">
        <w:trPr>
          <w:trHeight w:val="638"/>
        </w:trPr>
        <w:tc>
          <w:tcPr>
            <w:tcW w:w="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  <w:t>1.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>Васильева В.Н.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 xml:space="preserve">«Готовим пальчики к письму»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>Социально-педагогическая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Calibri"/>
                <w:kern w:val="2"/>
                <w:lang w:val="ru-RU" w:eastAsia="hi-IN" w:bidi="hi-IN"/>
              </w:rPr>
              <w:t>Платно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Calibri"/>
                <w:kern w:val="2"/>
                <w:lang w:val="ru-RU" w:eastAsia="hi-IN" w:bidi="hi-IN"/>
              </w:rPr>
              <w:t>13 (6-7 лет)</w:t>
            </w:r>
          </w:p>
        </w:tc>
      </w:tr>
      <w:tr w:rsidR="00B90BF9" w:rsidRPr="00B90BF9" w:rsidTr="00B90BF9">
        <w:trPr>
          <w:trHeight w:val="380"/>
        </w:trPr>
        <w:tc>
          <w:tcPr>
            <w:tcW w:w="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  <w:t>2.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</w:pPr>
            <w:proofErr w:type="spellStart"/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>Бушманова</w:t>
            </w:r>
            <w:proofErr w:type="spellEnd"/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 xml:space="preserve"> И.С.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90BF9" w:rsidRPr="00B90BF9" w:rsidRDefault="00B90BF9" w:rsidP="00B90BF9">
            <w:pPr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 xml:space="preserve">«Юные мастера»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B90BF9" w:rsidRPr="00B90BF9" w:rsidRDefault="00B90BF9" w:rsidP="00B90BF9">
            <w:pPr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>Техническая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Calibri"/>
                <w:kern w:val="2"/>
                <w:lang w:val="ru-RU" w:eastAsia="hi-IN" w:bidi="hi-IN"/>
              </w:rPr>
              <w:t>Платно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Calibri"/>
                <w:kern w:val="2"/>
                <w:lang w:val="ru-RU" w:eastAsia="hi-IN" w:bidi="hi-IN"/>
              </w:rPr>
              <w:t>7 (5-6 лет)</w:t>
            </w:r>
          </w:p>
        </w:tc>
      </w:tr>
      <w:tr w:rsidR="00B90BF9" w:rsidRPr="00B90BF9" w:rsidTr="00B90BF9">
        <w:tc>
          <w:tcPr>
            <w:tcW w:w="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  <w:t>3.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>Горчакова Т.Н.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 xml:space="preserve">«Веселый пластилин»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>Художественная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BF9" w:rsidRPr="00B90BF9" w:rsidRDefault="00B90BF9" w:rsidP="00B90BF9">
            <w:pPr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>Платно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0BF9" w:rsidRPr="00B90BF9" w:rsidRDefault="00B90BF9" w:rsidP="00B90BF9">
            <w:pPr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 xml:space="preserve">6 </w:t>
            </w:r>
            <w:r w:rsidRPr="00B90BF9">
              <w:rPr>
                <w:rFonts w:ascii="Times New Roman" w:eastAsia="Lucida Sans Unicode" w:hAnsi="Times New Roman" w:cs="Calibri"/>
                <w:kern w:val="2"/>
                <w:lang w:val="ru-RU" w:eastAsia="hi-IN" w:bidi="hi-IN"/>
              </w:rPr>
              <w:t>(3-4 года)</w:t>
            </w:r>
          </w:p>
        </w:tc>
      </w:tr>
      <w:tr w:rsidR="00B90BF9" w:rsidRPr="00B90BF9" w:rsidTr="00B90BF9">
        <w:tc>
          <w:tcPr>
            <w:tcW w:w="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  <w:lastRenderedPageBreak/>
              <w:t>4.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>Коноплева А.М.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90BF9" w:rsidRPr="00B90BF9" w:rsidRDefault="00B90BF9" w:rsidP="00B90BF9">
            <w:pPr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 xml:space="preserve">«Непоседы» танцевальный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B90BF9" w:rsidRPr="00B90BF9" w:rsidRDefault="00B90BF9" w:rsidP="00B90BF9">
            <w:pPr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>Художественная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Calibri"/>
                <w:kern w:val="2"/>
                <w:lang w:val="ru-RU" w:eastAsia="hi-IN" w:bidi="hi-IN"/>
              </w:rPr>
              <w:t>Платно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Calibri"/>
                <w:kern w:val="2"/>
                <w:lang w:val="ru-RU" w:eastAsia="hi-IN" w:bidi="hi-IN"/>
              </w:rPr>
              <w:t>3 (4-7 лет)</w:t>
            </w:r>
          </w:p>
        </w:tc>
      </w:tr>
      <w:tr w:rsidR="00B90BF9" w:rsidRPr="00B90BF9" w:rsidTr="00B90BF9">
        <w:trPr>
          <w:trHeight w:val="531"/>
        </w:trPr>
        <w:tc>
          <w:tcPr>
            <w:tcW w:w="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  <w:t>5.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>Панова Н.Н.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90BF9" w:rsidRPr="00B90BF9" w:rsidRDefault="00B90BF9" w:rsidP="00B90BF9">
            <w:pPr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  <w:t>«Волшебные кружочки»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B90BF9" w:rsidRPr="00B90BF9" w:rsidRDefault="00B90BF9" w:rsidP="00B90BF9">
            <w:pPr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  <w:t>Социально-педагогическая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SimSun" w:hAnsi="Times New Roman" w:cs="Mangal"/>
                <w:kern w:val="2"/>
                <w:lang w:val="ru-RU" w:eastAsia="hi-IN" w:bidi="hi-IN"/>
              </w:rPr>
              <w:t>Платно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SimSun" w:hAnsi="Times New Roman" w:cs="Mangal"/>
                <w:kern w:val="2"/>
                <w:lang w:val="ru-RU" w:eastAsia="hi-IN" w:bidi="hi-IN"/>
              </w:rPr>
              <w:t>5 (2-3 года)</w:t>
            </w:r>
          </w:p>
        </w:tc>
      </w:tr>
      <w:tr w:rsidR="00B90BF9" w:rsidRPr="00B90BF9" w:rsidTr="00B90BF9">
        <w:tc>
          <w:tcPr>
            <w:tcW w:w="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jc w:val="center"/>
              <w:rPr>
                <w:rFonts w:ascii="Times New Roman" w:eastAsia="Lucida Sans Unicode" w:hAnsi="Times New Roman" w:cs="Mangal"/>
                <w:kern w:val="3"/>
                <w:lang w:val="ru-RU" w:eastAsia="zh-CN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3"/>
                <w:lang w:val="ru-RU" w:eastAsia="zh-CN" w:bidi="hi-IN"/>
              </w:rPr>
              <w:t>Ельцина И.В.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90BF9" w:rsidRPr="00B90BF9" w:rsidRDefault="00B90BF9" w:rsidP="00B90BF9">
            <w:pPr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>«Юный исследователь»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B90BF9" w:rsidRPr="00B90BF9" w:rsidRDefault="00B90BF9" w:rsidP="00B90BF9">
            <w:pPr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>Естественно-научная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Calibri"/>
                <w:kern w:val="2"/>
                <w:lang w:val="ru-RU" w:eastAsia="hi-IN" w:bidi="hi-IN"/>
              </w:rPr>
              <w:t>Платно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Calibri"/>
                <w:kern w:val="2"/>
                <w:lang w:val="ru-RU" w:eastAsia="hi-IN" w:bidi="hi-IN"/>
              </w:rPr>
              <w:t>11 (6-7 лет)</w:t>
            </w:r>
          </w:p>
        </w:tc>
      </w:tr>
      <w:tr w:rsidR="00B90BF9" w:rsidRPr="00B90BF9" w:rsidTr="00B90BF9">
        <w:trPr>
          <w:trHeight w:val="616"/>
        </w:trPr>
        <w:tc>
          <w:tcPr>
            <w:tcW w:w="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jc w:val="center"/>
              <w:rPr>
                <w:rFonts w:ascii="Times New Roman" w:eastAsia="Lucida Sans Unicode" w:hAnsi="Times New Roman" w:cs="Mangal"/>
                <w:kern w:val="3"/>
                <w:lang w:val="ru-RU" w:eastAsia="zh-CN" w:bidi="hi-IN"/>
              </w:rPr>
            </w:pPr>
            <w:proofErr w:type="spellStart"/>
            <w:r w:rsidRPr="00B90BF9">
              <w:rPr>
                <w:rFonts w:ascii="Times New Roman" w:eastAsia="Lucida Sans Unicode" w:hAnsi="Times New Roman" w:cs="Mangal"/>
                <w:kern w:val="3"/>
                <w:lang w:val="ru-RU" w:eastAsia="zh-CN" w:bidi="hi-IN"/>
              </w:rPr>
              <w:t>Дурягина</w:t>
            </w:r>
            <w:proofErr w:type="spellEnd"/>
            <w:r w:rsidRPr="00B90BF9">
              <w:rPr>
                <w:rFonts w:ascii="Times New Roman" w:eastAsia="Lucida Sans Unicode" w:hAnsi="Times New Roman" w:cs="Mangal"/>
                <w:kern w:val="3"/>
                <w:lang w:val="ru-RU" w:eastAsia="zh-CN" w:bidi="hi-IN"/>
              </w:rPr>
              <w:t xml:space="preserve"> Т.Ф.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90BF9" w:rsidRPr="00B90BF9" w:rsidRDefault="00B90BF9" w:rsidP="00B90BF9">
            <w:pPr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>«Всезнайки»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B90BF9" w:rsidRPr="00B90BF9" w:rsidRDefault="00B90BF9" w:rsidP="00B90BF9">
            <w:pPr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>Естественно-научная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Calibri"/>
                <w:kern w:val="2"/>
                <w:lang w:val="ru-RU" w:eastAsia="hi-IN" w:bidi="hi-IN"/>
              </w:rPr>
              <w:t>Платно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Calibri"/>
                <w:kern w:val="2"/>
                <w:lang w:val="ru-RU" w:eastAsia="hi-IN" w:bidi="hi-IN"/>
              </w:rPr>
              <w:t>7 (5-6 лет)</w:t>
            </w:r>
          </w:p>
        </w:tc>
      </w:tr>
      <w:tr w:rsidR="00B90BF9" w:rsidRPr="00B90BF9" w:rsidTr="00B90BF9">
        <w:tc>
          <w:tcPr>
            <w:tcW w:w="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  <w:t>8.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jc w:val="center"/>
              <w:rPr>
                <w:rFonts w:ascii="Times New Roman" w:eastAsia="Lucida Sans Unicode" w:hAnsi="Times New Roman" w:cs="Mangal"/>
                <w:kern w:val="3"/>
                <w:lang w:val="ru-RU" w:eastAsia="zh-CN" w:bidi="hi-IN"/>
              </w:rPr>
            </w:pPr>
            <w:proofErr w:type="spellStart"/>
            <w:r w:rsidRPr="00B90BF9">
              <w:rPr>
                <w:rFonts w:ascii="Times New Roman" w:eastAsia="Lucida Sans Unicode" w:hAnsi="Times New Roman" w:cs="Mangal"/>
                <w:kern w:val="3"/>
                <w:lang w:val="ru-RU" w:eastAsia="zh-CN" w:bidi="hi-IN"/>
              </w:rPr>
              <w:t>Чадренцева</w:t>
            </w:r>
            <w:proofErr w:type="spellEnd"/>
            <w:r w:rsidRPr="00B90BF9">
              <w:rPr>
                <w:rFonts w:ascii="Times New Roman" w:eastAsia="Lucida Sans Unicode" w:hAnsi="Times New Roman" w:cs="Mangal"/>
                <w:kern w:val="3"/>
                <w:lang w:val="ru-RU" w:eastAsia="zh-CN" w:bidi="hi-IN"/>
              </w:rPr>
              <w:t xml:space="preserve"> Е.П.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90BF9" w:rsidRPr="00B90BF9" w:rsidRDefault="00B90BF9" w:rsidP="00B90BF9">
            <w:pPr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 xml:space="preserve">«Азбука безопасности»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B90BF9" w:rsidRPr="00B90BF9" w:rsidRDefault="00B90BF9" w:rsidP="00B90BF9">
            <w:pPr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>Социально-педагогическая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Calibri"/>
                <w:kern w:val="2"/>
                <w:lang w:val="ru-RU" w:eastAsia="hi-IN" w:bidi="hi-IN"/>
              </w:rPr>
              <w:t>Бюджет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Calibri"/>
                <w:kern w:val="2"/>
                <w:lang w:val="ru-RU" w:eastAsia="hi-IN" w:bidi="hi-IN"/>
              </w:rPr>
              <w:t>9  (4-5 лет)</w:t>
            </w:r>
          </w:p>
        </w:tc>
      </w:tr>
      <w:tr w:rsidR="00B90BF9" w:rsidRPr="00B90BF9" w:rsidTr="00B90BF9">
        <w:tc>
          <w:tcPr>
            <w:tcW w:w="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  <w:t>9.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>Сумарокова Л.И.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90BF9" w:rsidRPr="00B90BF9" w:rsidRDefault="00B90BF9" w:rsidP="00B90BF9">
            <w:pPr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  <w:t>«Учимся рисовать»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B90BF9" w:rsidRPr="00B90BF9" w:rsidRDefault="00B90BF9" w:rsidP="00B90BF9">
            <w:pPr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>Художественная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SimSun" w:hAnsi="Times New Roman" w:cs="Mangal"/>
                <w:kern w:val="2"/>
                <w:lang w:val="ru-RU" w:eastAsia="hi-IN" w:bidi="hi-IN"/>
              </w:rPr>
              <w:t>Бюджет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SimSun" w:hAnsi="Times New Roman" w:cs="Mangal"/>
                <w:kern w:val="2"/>
                <w:lang w:val="ru-RU" w:eastAsia="hi-IN" w:bidi="hi-IN"/>
              </w:rPr>
              <w:t>5 (2-3 года)</w:t>
            </w:r>
          </w:p>
        </w:tc>
      </w:tr>
      <w:tr w:rsidR="00B90BF9" w:rsidRPr="00B90BF9" w:rsidTr="00B90BF9"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  <w:t>10.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>Шиловская Л.С.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0BF9" w:rsidRPr="00B90BF9" w:rsidRDefault="00B90BF9" w:rsidP="00B90BF9">
            <w:pPr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  <w:t>« Рисуем пальчиками»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90BF9" w:rsidRPr="00B90BF9" w:rsidRDefault="00B90BF9" w:rsidP="00B90BF9">
            <w:pPr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>Художественная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SimSun" w:hAnsi="Times New Roman" w:cs="Mangal"/>
                <w:kern w:val="2"/>
                <w:lang w:val="ru-RU" w:eastAsia="hi-IN" w:bidi="hi-IN"/>
              </w:rPr>
              <w:t>Бюджет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SimSun" w:hAnsi="Times New Roman" w:cs="Mangal"/>
                <w:kern w:val="2"/>
                <w:lang w:val="ru-RU" w:eastAsia="hi-IN" w:bidi="hi-IN"/>
              </w:rPr>
              <w:t>5 (1,5-3 года)</w:t>
            </w:r>
          </w:p>
        </w:tc>
      </w:tr>
      <w:tr w:rsidR="00B90BF9" w:rsidRPr="00B90BF9" w:rsidTr="00B90BF9">
        <w:tc>
          <w:tcPr>
            <w:tcW w:w="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</w:pPr>
            <w:proofErr w:type="spellStart"/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>Чербунина</w:t>
            </w:r>
            <w:proofErr w:type="spellEnd"/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0BF9" w:rsidRPr="00B90BF9" w:rsidRDefault="00B90BF9" w:rsidP="00B90BF9">
            <w:pPr>
              <w:tabs>
                <w:tab w:val="left" w:pos="600"/>
              </w:tabs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  <w:t>«Первые шаги к ГТО»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0BF9" w:rsidRPr="00B90BF9" w:rsidRDefault="00B90BF9" w:rsidP="00B90BF9">
            <w:pPr>
              <w:tabs>
                <w:tab w:val="left" w:pos="600"/>
              </w:tabs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  <w:t>Физкультурно-спортивная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0BF9" w:rsidRPr="00B90BF9" w:rsidRDefault="00B90BF9" w:rsidP="00B90BF9">
            <w:pPr>
              <w:widowControl w:val="0"/>
              <w:suppressLineNumbers/>
              <w:tabs>
                <w:tab w:val="left" w:pos="315"/>
              </w:tabs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SimSun" w:hAnsi="Times New Roman" w:cs="Mangal"/>
                <w:kern w:val="1"/>
                <w:lang w:val="ru-RU" w:eastAsia="hi-IN" w:bidi="hi-IN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tabs>
                <w:tab w:val="left" w:pos="315"/>
              </w:tabs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SimSun" w:hAnsi="Times New Roman" w:cs="Mangal"/>
                <w:kern w:val="2"/>
                <w:lang w:val="ru-RU" w:eastAsia="hi-IN" w:bidi="hi-IN"/>
              </w:rPr>
              <w:t xml:space="preserve">7 </w:t>
            </w:r>
            <w:r w:rsidRPr="00B90BF9">
              <w:rPr>
                <w:rFonts w:ascii="Times New Roman" w:eastAsia="SimSun" w:hAnsi="Times New Roman" w:cs="Mangal"/>
                <w:kern w:val="1"/>
                <w:lang w:val="ru-RU" w:eastAsia="hi-IN" w:bidi="hi-IN"/>
              </w:rPr>
              <w:t>(6-7 лет)</w:t>
            </w:r>
          </w:p>
        </w:tc>
      </w:tr>
      <w:tr w:rsidR="00B90BF9" w:rsidRPr="00B90BF9" w:rsidTr="00B90BF9">
        <w:tc>
          <w:tcPr>
            <w:tcW w:w="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>Кролевец Н.Л.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0BF9" w:rsidRPr="00B90BF9" w:rsidRDefault="00B90BF9" w:rsidP="00B90BF9">
            <w:pPr>
              <w:tabs>
                <w:tab w:val="left" w:pos="600"/>
              </w:tabs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  <w:t>«Первые шаги к ГТО»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0BF9" w:rsidRPr="00B90BF9" w:rsidRDefault="00B90BF9" w:rsidP="00B90BF9">
            <w:pPr>
              <w:tabs>
                <w:tab w:val="left" w:pos="600"/>
              </w:tabs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  <w:t>Физкультурно-спортивная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0BF9" w:rsidRPr="00B90BF9" w:rsidRDefault="00B90BF9" w:rsidP="00B90BF9">
            <w:pPr>
              <w:widowControl w:val="0"/>
              <w:suppressLineNumbers/>
              <w:tabs>
                <w:tab w:val="left" w:pos="315"/>
              </w:tabs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SimSun" w:hAnsi="Times New Roman" w:cs="Mangal"/>
                <w:kern w:val="1"/>
                <w:lang w:val="ru-RU" w:eastAsia="hi-IN" w:bidi="hi-IN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tabs>
                <w:tab w:val="left" w:pos="315"/>
              </w:tabs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SimSun" w:hAnsi="Times New Roman" w:cs="Mangal"/>
                <w:kern w:val="2"/>
                <w:lang w:val="ru-RU" w:eastAsia="hi-IN" w:bidi="hi-IN"/>
              </w:rPr>
              <w:t>7 (6-7 лет)</w:t>
            </w:r>
          </w:p>
        </w:tc>
      </w:tr>
      <w:tr w:rsidR="00B90BF9" w:rsidRPr="00B90BF9" w:rsidTr="00B90BF9">
        <w:tc>
          <w:tcPr>
            <w:tcW w:w="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>Воронина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90BF9" w:rsidRPr="00B90BF9" w:rsidRDefault="00B90BF9" w:rsidP="00B90BF9">
            <w:pPr>
              <w:tabs>
                <w:tab w:val="left" w:pos="600"/>
              </w:tabs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SimSun" w:hAnsi="Times New Roman" w:cs="Mangal"/>
                <w:kern w:val="1"/>
                <w:lang w:val="ru-RU" w:eastAsia="hi-IN" w:bidi="hi-IN"/>
              </w:rPr>
              <w:t>«В гостях у сказки» театрализация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B90BF9" w:rsidRPr="00B90BF9" w:rsidRDefault="00B90BF9" w:rsidP="00B90BF9">
            <w:pPr>
              <w:tabs>
                <w:tab w:val="left" w:pos="600"/>
              </w:tabs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Lucida Sans Unicode" w:hAnsi="Times New Roman" w:cs="Mangal"/>
                <w:kern w:val="1"/>
                <w:lang w:val="ru-RU" w:eastAsia="ar-SA" w:bidi="hi-IN"/>
              </w:rPr>
              <w:t>Художественная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BF9" w:rsidRPr="00B90BF9" w:rsidRDefault="00B90BF9" w:rsidP="00B90BF9">
            <w:pPr>
              <w:widowControl w:val="0"/>
              <w:suppressLineNumbers/>
              <w:tabs>
                <w:tab w:val="left" w:pos="315"/>
              </w:tabs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SimSun" w:hAnsi="Times New Roman" w:cs="Mangal"/>
                <w:kern w:val="2"/>
                <w:lang w:val="ru-RU" w:eastAsia="hi-IN" w:bidi="hi-IN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0BF9" w:rsidRPr="00B90BF9" w:rsidRDefault="00B90BF9" w:rsidP="00B90BF9">
            <w:pPr>
              <w:widowControl w:val="0"/>
              <w:suppressLineNumbers/>
              <w:tabs>
                <w:tab w:val="left" w:pos="315"/>
              </w:tabs>
              <w:suppressAutoHyphens/>
              <w:snapToGrid w:val="0"/>
              <w:spacing w:before="0" w:beforeAutospacing="0" w:after="200" w:afterAutospacing="0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val="ru-RU" w:eastAsia="hi-IN" w:bidi="hi-IN"/>
              </w:rPr>
            </w:pPr>
            <w:r w:rsidRPr="00B90BF9">
              <w:rPr>
                <w:rFonts w:ascii="Times New Roman" w:eastAsia="SimSun" w:hAnsi="Times New Roman" w:cs="Mangal"/>
                <w:kern w:val="2"/>
                <w:lang w:val="ru-RU" w:eastAsia="hi-IN" w:bidi="hi-IN"/>
              </w:rPr>
              <w:t>3 (3-4 года)</w:t>
            </w:r>
          </w:p>
        </w:tc>
      </w:tr>
    </w:tbl>
    <w:p w:rsidR="00B90BF9" w:rsidRPr="00B90BF9" w:rsidRDefault="00B90BF9" w:rsidP="00B90BF9">
      <w:pPr>
        <w:suppressAutoHyphens/>
        <w:spacing w:before="28" w:beforeAutospacing="0" w:after="28" w:afterAutospacing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</w:pPr>
      <w:r w:rsidRPr="00B90BF9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  <w:t xml:space="preserve">       </w:t>
      </w:r>
    </w:p>
    <w:p w:rsidR="00B90BF9" w:rsidRPr="00B90BF9" w:rsidRDefault="00B90BF9" w:rsidP="00B90BF9">
      <w:pPr>
        <w:suppressAutoHyphens/>
        <w:spacing w:before="28" w:beforeAutospacing="0" w:after="28" w:afterAutospacing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</w:pPr>
      <w:r w:rsidRPr="00B90BF9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  <w:t xml:space="preserve">      Из них </w:t>
      </w:r>
      <w:r w:rsidRPr="00B90BF9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hi-IN" w:bidi="hi-IN"/>
        </w:rPr>
        <w:t>социально-педагогической направленности – 3, технической -1, художественной – 5,</w:t>
      </w:r>
      <w:r w:rsidRPr="00B90BF9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  <w:t xml:space="preserve"> </w:t>
      </w:r>
      <w:r w:rsidRPr="00B90BF9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hi-IN" w:bidi="hi-IN"/>
        </w:rPr>
        <w:t xml:space="preserve">физкультурно-спортивной -2, </w:t>
      </w:r>
      <w:r w:rsidRPr="00B90BF9">
        <w:rPr>
          <w:rFonts w:ascii="Times New Roman" w:eastAsia="Times New Roman" w:hAnsi="Times New Roman" w:cs="Times New Roman"/>
          <w:b/>
          <w:kern w:val="1"/>
          <w:sz w:val="24"/>
          <w:lang w:val="ru-RU" w:eastAsia="ar-SA" w:bidi="hi-IN"/>
        </w:rPr>
        <w:t>естественно-научной -2</w:t>
      </w:r>
      <w:r w:rsidRPr="00B90BF9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  <w:t>. Лицензия (</w:t>
      </w:r>
      <w:r w:rsidRPr="00B90BF9">
        <w:rPr>
          <w:rFonts w:ascii="Times New Roman" w:eastAsia="Times New Roman" w:hAnsi="Times New Roman" w:cs="Times New Roman"/>
          <w:bCs/>
          <w:kern w:val="1"/>
          <w:sz w:val="24"/>
          <w:szCs w:val="24"/>
          <w:shd w:val="clear" w:color="auto" w:fill="FFFFFF"/>
          <w:lang w:val="ru-RU" w:eastAsia="hi-IN" w:bidi="hi-IN"/>
        </w:rPr>
        <w:t>№ 7911 от 29.04.2013</w:t>
      </w:r>
      <w:r w:rsidRPr="00B90BF9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  <w:t xml:space="preserve">) на осуществление дополнительных образовательных программ в ДОУ получена Лицензия и приложение к ней, а также приложение к санитарно-эпидемиологическому заключению по остальным </w:t>
      </w:r>
      <w:proofErr w:type="gramStart"/>
      <w:r w:rsidRPr="00B90BF9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  <w:t xml:space="preserve">образовательным </w:t>
      </w:r>
      <w:r w:rsidRPr="00B90BF9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hi-IN" w:bidi="hi-IN"/>
        </w:rPr>
        <w:t xml:space="preserve"> направленностям</w:t>
      </w:r>
      <w:proofErr w:type="gramEnd"/>
      <w:r w:rsidRPr="00B90BF9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hi-IN" w:bidi="hi-IN"/>
        </w:rPr>
        <w:t xml:space="preserve">.    </w:t>
      </w:r>
      <w:r w:rsidRPr="00B90BF9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  <w:t xml:space="preserve">       </w:t>
      </w:r>
    </w:p>
    <w:p w:rsidR="00B90BF9" w:rsidRPr="00B90BF9" w:rsidRDefault="00B90BF9" w:rsidP="00B90BF9">
      <w:pPr>
        <w:suppressAutoHyphens/>
        <w:spacing w:before="28" w:beforeAutospacing="0" w:after="28" w:afterAutospacing="0" w:line="276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hi-IN" w:bidi="hi-IN"/>
        </w:rPr>
      </w:pPr>
      <w:r w:rsidRPr="00B90BF9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hi-IN" w:bidi="hi-IN"/>
        </w:rPr>
        <w:t>Количество детей,</w:t>
      </w:r>
      <w:r w:rsidRPr="00B90BF9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  <w:t xml:space="preserve"> занимающихся по дополнительным образовательным услугам: </w:t>
      </w:r>
      <w:r w:rsidRPr="00B90BF9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hi-IN" w:bidi="hi-IN"/>
        </w:rPr>
        <w:t xml:space="preserve">75 (14 детей посещают 2 кружка) </w:t>
      </w:r>
    </w:p>
    <w:p w:rsidR="00B90BF9" w:rsidRPr="00B90BF9" w:rsidRDefault="00B90BF9" w:rsidP="00B90BF9">
      <w:pPr>
        <w:suppressAutoHyphens/>
        <w:spacing w:before="28" w:beforeAutospacing="0" w:after="28" w:afterAutospacing="0" w:line="276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</w:pPr>
      <w:r w:rsidRPr="00B90BF9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hi-IN" w:bidi="hi-IN"/>
        </w:rPr>
        <w:t>Охват дополнительным образованием составил</w:t>
      </w:r>
      <w:r w:rsidRPr="00B90BF9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  <w:t xml:space="preserve"> 82,5% от всего количества детей ДОУ</w:t>
      </w:r>
    </w:p>
    <w:p w:rsidR="00B90BF9" w:rsidRPr="00B90BF9" w:rsidRDefault="00B90BF9" w:rsidP="00B90BF9">
      <w:pPr>
        <w:suppressAutoHyphens/>
        <w:spacing w:before="28" w:beforeAutospacing="0" w:after="28" w:afterAutospacing="0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</w:pPr>
      <w:r w:rsidRPr="00B90BF9">
        <w:rPr>
          <w:rFonts w:ascii="Times New Roman" w:eastAsia="Times New Roman" w:hAnsi="Times New Roman" w:cs="Times New Roman"/>
          <w:noProof/>
          <w:kern w:val="1"/>
          <w:sz w:val="24"/>
          <w:szCs w:val="24"/>
          <w:lang w:val="ru-RU" w:eastAsia="ru-RU"/>
        </w:rPr>
        <w:lastRenderedPageBreak/>
        <w:drawing>
          <wp:inline distT="0" distB="0" distL="0" distR="0" wp14:anchorId="493CA526" wp14:editId="369871EE">
            <wp:extent cx="2819400" cy="1666875"/>
            <wp:effectExtent l="19050" t="0" r="19050" b="0"/>
            <wp:docPr id="2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B90BF9">
        <w:rPr>
          <w:rFonts w:ascii="Times New Roman" w:eastAsia="Times New Roman" w:hAnsi="Times New Roman" w:cs="Times New Roman"/>
          <w:noProof/>
          <w:kern w:val="1"/>
          <w:sz w:val="24"/>
          <w:szCs w:val="24"/>
          <w:lang w:val="ru-RU" w:eastAsia="ru-RU"/>
        </w:rPr>
        <w:drawing>
          <wp:inline distT="0" distB="0" distL="0" distR="0" wp14:anchorId="11578A1C" wp14:editId="665A150F">
            <wp:extent cx="2819400" cy="1666875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0BF9" w:rsidRPr="00B90BF9" w:rsidRDefault="00B90BF9" w:rsidP="00B90BF9">
      <w:pPr>
        <w:suppressAutoHyphens/>
        <w:spacing w:before="0" w:beforeAutospacing="0" w:after="0" w:afterAutospacing="0" w:line="360" w:lineRule="auto"/>
        <w:jc w:val="center"/>
        <w:textAlignment w:val="baseline"/>
        <w:rPr>
          <w:rFonts w:ascii="Times New Roman" w:eastAsia="Lucida Sans Unicode" w:hAnsi="Times New Roman" w:cs="Mangal"/>
          <w:kern w:val="1"/>
          <w:sz w:val="24"/>
          <w:szCs w:val="24"/>
          <w:lang w:val="ru-RU" w:eastAsia="hi-IN" w:bidi="hi-IN"/>
        </w:rPr>
      </w:pPr>
      <w:r w:rsidRPr="00B90BF9">
        <w:rPr>
          <w:rFonts w:ascii="Times New Roman" w:eastAsia="Lucida Sans Unicode" w:hAnsi="Times New Roman" w:cs="Mangal"/>
          <w:noProof/>
          <w:kern w:val="1"/>
          <w:sz w:val="24"/>
          <w:szCs w:val="24"/>
          <w:lang w:val="ru-RU" w:eastAsia="ru-RU"/>
        </w:rPr>
        <w:drawing>
          <wp:inline distT="0" distB="0" distL="0" distR="0" wp14:anchorId="28E6C5D4" wp14:editId="384026A4">
            <wp:extent cx="2819400" cy="1666875"/>
            <wp:effectExtent l="19050" t="0" r="1905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0BF9" w:rsidRPr="00B90BF9" w:rsidRDefault="00B90BF9" w:rsidP="00B90BF9">
      <w:pPr>
        <w:suppressAutoHyphens/>
        <w:spacing w:before="0" w:beforeAutospacing="0" w:after="0" w:afterAutospacing="0" w:line="276" w:lineRule="auto"/>
        <w:jc w:val="both"/>
        <w:textAlignment w:val="baseline"/>
        <w:rPr>
          <w:rFonts w:ascii="Times New Roman" w:eastAsia="Lucida Sans Unicode" w:hAnsi="Times New Roman" w:cs="Mangal"/>
          <w:b/>
          <w:kern w:val="1"/>
          <w:sz w:val="24"/>
          <w:szCs w:val="24"/>
          <w:lang w:val="ru-RU" w:eastAsia="hi-IN" w:bidi="hi-IN"/>
        </w:rPr>
      </w:pPr>
      <w:r w:rsidRPr="00B90BF9">
        <w:rPr>
          <w:rFonts w:ascii="Times New Roman" w:eastAsia="Lucida Sans Unicode" w:hAnsi="Times New Roman" w:cs="Mangal"/>
          <w:color w:val="000000"/>
          <w:kern w:val="1"/>
          <w:sz w:val="24"/>
          <w:szCs w:val="24"/>
          <w:lang w:val="ru-RU" w:eastAsia="hi-IN" w:bidi="hi-IN"/>
        </w:rPr>
        <w:t xml:space="preserve">                    В ДОУ осуществляется тесный контакт с</w:t>
      </w:r>
      <w:r w:rsidRPr="00B90BF9">
        <w:rPr>
          <w:rFonts w:ascii="Times New Roman" w:eastAsia="Lucida Sans Unicode" w:hAnsi="Times New Roman" w:cs="Mangal"/>
          <w:kern w:val="1"/>
          <w:sz w:val="24"/>
          <w:szCs w:val="24"/>
          <w:lang w:val="ru-RU" w:eastAsia="hi-IN" w:bidi="hi-IN"/>
        </w:rPr>
        <w:t xml:space="preserve"> </w:t>
      </w:r>
      <w:hyperlink r:id="rId11" w:history="1">
        <w:r w:rsidRPr="00B90BF9">
          <w:rPr>
            <w:rFonts w:ascii="Times New Roman" w:eastAsia="Lucida Sans Unicode" w:hAnsi="Times New Roman" w:cs="Times New Roman"/>
            <w:bCs/>
            <w:kern w:val="1"/>
            <w:sz w:val="24"/>
            <w:szCs w:val="24"/>
            <w:shd w:val="clear" w:color="auto" w:fill="FFFFFF"/>
            <w:lang w:val="ru-RU" w:eastAsia="hi-IN" w:bidi="hi-IN"/>
          </w:rPr>
          <w:t>МБОУ ДО "Никольский ЦДО"</w:t>
        </w:r>
      </w:hyperlink>
      <w:r w:rsidRPr="00B90BF9">
        <w:rPr>
          <w:rFonts w:ascii="Times New Roman" w:eastAsia="Lucida Sans Unicode" w:hAnsi="Times New Roman" w:cs="Mangal"/>
          <w:kern w:val="1"/>
          <w:sz w:val="24"/>
          <w:szCs w:val="24"/>
          <w:lang w:val="ru-RU" w:eastAsia="hi-IN" w:bidi="hi-IN"/>
        </w:rPr>
        <w:t>,</w:t>
      </w:r>
      <w:r w:rsidRPr="00B90BF9">
        <w:rPr>
          <w:rFonts w:ascii="Times New Roman" w:eastAsia="Lucida Sans Unicode" w:hAnsi="Times New Roman" w:cs="Mangal"/>
          <w:color w:val="000000"/>
          <w:kern w:val="1"/>
          <w:sz w:val="24"/>
          <w:szCs w:val="24"/>
          <w:lang w:val="ru-RU" w:eastAsia="hi-IN" w:bidi="hi-IN"/>
        </w:rPr>
        <w:t xml:space="preserve"> организуются совместные мероприятия. Результативность кружковой деятельности проявляется в участии воспитателей, воспитанников в конкурсах и фестивалях разного уровня, как внутри ДОУ, так на муниципальном и региональном уровнях. </w:t>
      </w:r>
      <w:r w:rsidRPr="00B90BF9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>Достижения детей были представлены на онлайн концертах, занятиях и тематических выставках в ДОУ</w:t>
      </w:r>
      <w:r w:rsidRPr="00B90BF9">
        <w:rPr>
          <w:rFonts w:ascii="Times New Roman" w:eastAsia="Lucida Sans Unicode" w:hAnsi="Times New Roman" w:cs="Mangal"/>
          <w:kern w:val="1"/>
          <w:sz w:val="24"/>
          <w:szCs w:val="24"/>
          <w:lang w:val="ru-RU" w:eastAsia="hi-IN" w:bidi="hi-IN"/>
        </w:rPr>
        <w:t>.</w:t>
      </w:r>
    </w:p>
    <w:p w:rsidR="00B90BF9" w:rsidRPr="00B90BF9" w:rsidRDefault="00B90BF9" w:rsidP="00B90BF9">
      <w:pPr>
        <w:suppressAutoHyphens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val="ru-RU" w:eastAsia="hi-IN" w:bidi="hi-IN"/>
        </w:rPr>
      </w:pPr>
      <w:r w:rsidRPr="00B90BF9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 xml:space="preserve"> </w:t>
      </w:r>
      <w:r w:rsidRPr="00B90BF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val="ru-RU" w:eastAsia="hi-IN" w:bidi="hi-IN"/>
        </w:rPr>
        <w:t> Выводы:</w:t>
      </w:r>
      <w:r w:rsidRPr="00B90BF9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 xml:space="preserve"> </w:t>
      </w:r>
      <w:r w:rsidRPr="00B90BF9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  <w:t>Выбор методов, способов, средств и форм организации образовательной деятель</w:t>
      </w:r>
      <w:r w:rsidRPr="00B90BF9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 xml:space="preserve">ности, применяемых в ДОУ, соответствует ФГОС ДО. 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Default="009C253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B90BF9" w:rsidRPr="00B90BF9" w:rsidRDefault="00B90BF9" w:rsidP="00B90BF9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Pr="00B90B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Управление Учреждением осуществляется в соответствии с законодательством Российской Федерации с учетом особенностей, установленных Федеральным </w:t>
      </w:r>
      <w:hyperlink r:id="rId12">
        <w:r w:rsidRPr="00B90BF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 w:eastAsia="ru-RU"/>
          </w:rPr>
          <w:t>законом</w:t>
        </w:r>
      </w:hyperlink>
      <w:r w:rsidRPr="00B90BF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"Об образовании в Российской Федерации", </w:t>
      </w:r>
      <w:r w:rsidRPr="00B90B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строится на принципах единоначалия, самоуправления и носит государственно-общественный характер.</w:t>
      </w: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2518"/>
        <w:gridCol w:w="6691"/>
      </w:tblGrid>
      <w:tr w:rsidR="00B90BF9" w:rsidRPr="00B90BF9" w:rsidTr="00B90BF9">
        <w:tc>
          <w:tcPr>
            <w:tcW w:w="2518" w:type="dxa"/>
          </w:tcPr>
          <w:p w:rsidR="00B90BF9" w:rsidRPr="00B90BF9" w:rsidRDefault="00B90BF9" w:rsidP="00B90BF9">
            <w:pPr>
              <w:tabs>
                <w:tab w:val="left" w:pos="3330"/>
              </w:tabs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F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6691" w:type="dxa"/>
          </w:tcPr>
          <w:p w:rsidR="00B90BF9" w:rsidRPr="00B90BF9" w:rsidRDefault="00B90BF9" w:rsidP="00B90BF9">
            <w:pPr>
              <w:tabs>
                <w:tab w:val="left" w:pos="2949"/>
              </w:tabs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F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B90BF9" w:rsidRPr="00302147" w:rsidTr="00B90BF9">
        <w:tc>
          <w:tcPr>
            <w:tcW w:w="2518" w:type="dxa"/>
          </w:tcPr>
          <w:p w:rsidR="00B90BF9" w:rsidRPr="00B90BF9" w:rsidRDefault="00B90BF9" w:rsidP="00B90BF9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691" w:type="dxa"/>
          </w:tcPr>
          <w:p w:rsidR="00B90BF9" w:rsidRPr="00B90BF9" w:rsidRDefault="00B90BF9" w:rsidP="00B90BF9">
            <w:pPr>
              <w:tabs>
                <w:tab w:val="left" w:pos="2949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F9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учреждения, утверждает штатное расписание, отчетные документы организации, осуществляет общее руководство дошкольным учреждением</w:t>
            </w:r>
          </w:p>
        </w:tc>
      </w:tr>
      <w:tr w:rsidR="00B90BF9" w:rsidRPr="00B90BF9" w:rsidTr="00B90BF9">
        <w:tc>
          <w:tcPr>
            <w:tcW w:w="2518" w:type="dxa"/>
          </w:tcPr>
          <w:p w:rsidR="00B90BF9" w:rsidRPr="00B90BF9" w:rsidRDefault="00B90BF9" w:rsidP="00B90BF9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F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691" w:type="dxa"/>
          </w:tcPr>
          <w:p w:rsidR="00B90BF9" w:rsidRPr="00B90BF9" w:rsidRDefault="00B90BF9" w:rsidP="00B90BF9">
            <w:pPr>
              <w:tabs>
                <w:tab w:val="left" w:pos="2949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F9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дошкольного учреждения, в том числе рассматривает вопросы:</w:t>
            </w:r>
          </w:p>
          <w:p w:rsidR="00B90BF9" w:rsidRPr="00B90BF9" w:rsidRDefault="00B90BF9" w:rsidP="00B90BF9">
            <w:pPr>
              <w:tabs>
                <w:tab w:val="left" w:pos="2949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F9">
              <w:rPr>
                <w:rFonts w:ascii="Times New Roman" w:hAnsi="Times New Roman" w:cs="Times New Roman"/>
                <w:sz w:val="24"/>
                <w:szCs w:val="24"/>
              </w:rPr>
              <w:t>- развитие образовательных услуг;</w:t>
            </w:r>
          </w:p>
          <w:p w:rsidR="00B90BF9" w:rsidRPr="00B90BF9" w:rsidRDefault="00B90BF9" w:rsidP="00B90BF9">
            <w:pPr>
              <w:tabs>
                <w:tab w:val="left" w:pos="2949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регламентация образовательных отношений;</w:t>
            </w:r>
          </w:p>
          <w:p w:rsidR="00B90BF9" w:rsidRPr="00B90BF9" w:rsidRDefault="00B90BF9" w:rsidP="00B90BF9">
            <w:pPr>
              <w:tabs>
                <w:tab w:val="left" w:pos="2949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F9">
              <w:rPr>
                <w:rFonts w:ascii="Times New Roman" w:hAnsi="Times New Roman" w:cs="Times New Roman"/>
                <w:sz w:val="24"/>
                <w:szCs w:val="24"/>
              </w:rPr>
              <w:t>- разработка образовательных программ;</w:t>
            </w:r>
          </w:p>
          <w:p w:rsidR="00B90BF9" w:rsidRPr="00B90BF9" w:rsidRDefault="00B90BF9" w:rsidP="00B90BF9">
            <w:pPr>
              <w:tabs>
                <w:tab w:val="left" w:pos="2949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F9">
              <w:rPr>
                <w:rFonts w:ascii="Times New Roman" w:hAnsi="Times New Roman" w:cs="Times New Roman"/>
                <w:sz w:val="24"/>
                <w:szCs w:val="24"/>
              </w:rPr>
              <w:t>- выбор методической литературы, учебных пособий, средств обучения и воспитания;</w:t>
            </w:r>
          </w:p>
          <w:p w:rsidR="00B90BF9" w:rsidRPr="00B90BF9" w:rsidRDefault="00B90BF9" w:rsidP="00B90BF9">
            <w:pPr>
              <w:tabs>
                <w:tab w:val="left" w:pos="2949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F9">
              <w:rPr>
                <w:rFonts w:ascii="Times New Roman" w:hAnsi="Times New Roman" w:cs="Times New Roman"/>
                <w:sz w:val="24"/>
                <w:szCs w:val="24"/>
              </w:rPr>
              <w:t>- материально – техническое обеспечение образовательного процесса;</w:t>
            </w:r>
          </w:p>
          <w:p w:rsidR="00B90BF9" w:rsidRPr="00B90BF9" w:rsidRDefault="00B90BF9" w:rsidP="00B90BF9">
            <w:pPr>
              <w:tabs>
                <w:tab w:val="left" w:pos="2949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F9">
              <w:rPr>
                <w:rFonts w:ascii="Times New Roman" w:hAnsi="Times New Roman" w:cs="Times New Roman"/>
                <w:sz w:val="24"/>
                <w:szCs w:val="24"/>
              </w:rPr>
              <w:t>- аттестация, повышение квалификации педагогических работников;</w:t>
            </w:r>
          </w:p>
          <w:p w:rsidR="00B90BF9" w:rsidRPr="00B90BF9" w:rsidRDefault="00B90BF9" w:rsidP="00B90BF9">
            <w:pPr>
              <w:tabs>
                <w:tab w:val="left" w:pos="2949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F9">
              <w:rPr>
                <w:rFonts w:ascii="Times New Roman" w:hAnsi="Times New Roman" w:cs="Times New Roman"/>
                <w:sz w:val="24"/>
                <w:szCs w:val="24"/>
              </w:rPr>
              <w:t>- координация деятельности методических объединений.</w:t>
            </w:r>
          </w:p>
        </w:tc>
      </w:tr>
      <w:tr w:rsidR="00B90BF9" w:rsidRPr="00302147" w:rsidTr="00B90BF9">
        <w:tc>
          <w:tcPr>
            <w:tcW w:w="2518" w:type="dxa"/>
          </w:tcPr>
          <w:p w:rsidR="00B90BF9" w:rsidRPr="00B90BF9" w:rsidRDefault="00B90BF9" w:rsidP="00B90BF9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собрание трудового коллектива</w:t>
            </w:r>
          </w:p>
        </w:tc>
        <w:tc>
          <w:tcPr>
            <w:tcW w:w="6691" w:type="dxa"/>
          </w:tcPr>
          <w:p w:rsidR="00B90BF9" w:rsidRPr="00B90BF9" w:rsidRDefault="00B90BF9" w:rsidP="00B90BF9">
            <w:pPr>
              <w:tabs>
                <w:tab w:val="left" w:pos="2949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F9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образовательным учреждением, в том числе:</w:t>
            </w:r>
          </w:p>
          <w:p w:rsidR="00B90BF9" w:rsidRPr="00B90BF9" w:rsidRDefault="00B90BF9" w:rsidP="00B90BF9">
            <w:pPr>
              <w:tabs>
                <w:tab w:val="left" w:pos="2949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F9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разработке и принятии коллективного договора, </w:t>
            </w:r>
          </w:p>
          <w:p w:rsidR="00B90BF9" w:rsidRPr="00B90BF9" w:rsidRDefault="00B90BF9" w:rsidP="00B90BF9">
            <w:pPr>
              <w:tabs>
                <w:tab w:val="left" w:pos="2949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F9">
              <w:rPr>
                <w:rFonts w:ascii="Times New Roman" w:hAnsi="Times New Roman" w:cs="Times New Roman"/>
                <w:sz w:val="24"/>
                <w:szCs w:val="24"/>
              </w:rPr>
              <w:t xml:space="preserve"> правил трудового распорядка, изменений и дополнений к ним;</w:t>
            </w:r>
          </w:p>
          <w:p w:rsidR="00B90BF9" w:rsidRPr="00B90BF9" w:rsidRDefault="00B90BF9" w:rsidP="00B90BF9">
            <w:pPr>
              <w:tabs>
                <w:tab w:val="left" w:pos="2949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F9">
              <w:rPr>
                <w:rFonts w:ascii="Times New Roman" w:hAnsi="Times New Roman" w:cs="Times New Roman"/>
                <w:sz w:val="24"/>
                <w:szCs w:val="24"/>
              </w:rPr>
              <w:t>- принятие локальных актов, которые регламентируют деятельность образовательного учреждения и связаны с правами и обязанностями работников;</w:t>
            </w:r>
          </w:p>
          <w:p w:rsidR="00B90BF9" w:rsidRPr="00B90BF9" w:rsidRDefault="00B90BF9" w:rsidP="00B90BF9">
            <w:pPr>
              <w:tabs>
                <w:tab w:val="left" w:pos="2949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F9">
              <w:rPr>
                <w:rFonts w:ascii="Times New Roman" w:hAnsi="Times New Roman" w:cs="Times New Roman"/>
                <w:sz w:val="24"/>
                <w:szCs w:val="24"/>
              </w:rPr>
              <w:t>- разрешать конфликтные ситуации между работниками и администрацией дошкольного учреждения;</w:t>
            </w:r>
          </w:p>
          <w:p w:rsidR="00B90BF9" w:rsidRPr="00B90BF9" w:rsidRDefault="00B90BF9" w:rsidP="00B90BF9">
            <w:pPr>
              <w:tabs>
                <w:tab w:val="left" w:pos="2949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F9">
              <w:rPr>
                <w:rFonts w:ascii="Times New Roman" w:hAnsi="Times New Roman" w:cs="Times New Roman"/>
                <w:sz w:val="24"/>
                <w:szCs w:val="24"/>
              </w:rPr>
              <w:t>- вносить предложения по координации плана мероприятий организации, совершенствованию ее работы и развитию материальной базы.</w:t>
            </w:r>
          </w:p>
        </w:tc>
      </w:tr>
      <w:tr w:rsidR="00B90BF9" w:rsidRPr="00302147" w:rsidTr="00B90BF9">
        <w:tc>
          <w:tcPr>
            <w:tcW w:w="2518" w:type="dxa"/>
          </w:tcPr>
          <w:p w:rsidR="00B90BF9" w:rsidRPr="00B90BF9" w:rsidRDefault="00B90BF9" w:rsidP="00B90BF9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F9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6691" w:type="dxa"/>
          </w:tcPr>
          <w:p w:rsidR="00B90BF9" w:rsidRPr="00B90BF9" w:rsidRDefault="00B90BF9" w:rsidP="00B90BF9">
            <w:pPr>
              <w:tabs>
                <w:tab w:val="left" w:pos="2949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F9">
              <w:rPr>
                <w:rFonts w:ascii="Times New Roman" w:hAnsi="Times New Roman" w:cs="Times New Roman"/>
                <w:sz w:val="24"/>
                <w:szCs w:val="24"/>
              </w:rPr>
              <w:t>Содействует обеспечению оптимальных условий для организации образовательного процесса, охране жизни и здоровья воспитанников, принимает участие в обсуждении локальных актов по вопросам, относящимся к полномочиям родительского комитета.</w:t>
            </w:r>
          </w:p>
        </w:tc>
      </w:tr>
    </w:tbl>
    <w:p w:rsidR="000E294D" w:rsidRPr="009C23AE" w:rsidRDefault="009C253C" w:rsidP="00B90B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0E294D" w:rsidRPr="008D5E2A" w:rsidRDefault="008D5E2A" w:rsidP="008D5E2A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</w:rPr>
        <w:t>2021</w:t>
      </w:r>
      <w:proofErr w:type="gramEnd"/>
      <w:r w:rsidR="009C253C" w:rsidRPr="009C23AE">
        <w:rPr>
          <w:rFonts w:hAnsi="Times New Roman" w:cs="Times New Roman"/>
          <w:color w:val="000000"/>
          <w:sz w:val="24"/>
          <w:szCs w:val="24"/>
        </w:rPr>
        <w:t xml:space="preserve"> году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</w:rPr>
        <w:t>систем</w:t>
      </w:r>
      <w:r w:rsidR="00B90BF9">
        <w:rPr>
          <w:rFonts w:hAnsi="Times New Roman" w:cs="Times New Roman"/>
          <w:color w:val="000000"/>
          <w:sz w:val="24"/>
          <w:szCs w:val="24"/>
        </w:rPr>
        <w:t>е</w:t>
      </w:r>
      <w:r w:rsidR="009C253C" w:rsidRPr="009C23AE">
        <w:rPr>
          <w:rFonts w:hAnsi="Times New Roman" w:cs="Times New Roman"/>
          <w:color w:val="000000"/>
          <w:sz w:val="24"/>
          <w:szCs w:val="24"/>
        </w:rPr>
        <w:t xml:space="preserve"> управления </w:t>
      </w:r>
      <w:r>
        <w:rPr>
          <w:rFonts w:hAnsi="Times New Roman" w:cs="Times New Roman"/>
          <w:color w:val="000000"/>
          <w:sz w:val="24"/>
          <w:szCs w:val="24"/>
        </w:rPr>
        <w:t xml:space="preserve"> ДОУ сложился определенный электронный документооборот,  в отчетном году наращивалась форма по данному взаимодействию. В связи с отдаленностью зданий друг от друга и для соблюдения противоэпидемиологических мер продолжили работать на уже знакомых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видеоплатформах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8D5E2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Zoom</w:t>
      </w:r>
      <w:r w:rsidRPr="008D5E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внедрять  новые, более удобные (Яндекс телемост,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видеозвонок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«В контакте») </w:t>
      </w:r>
      <w:r w:rsidRPr="008D5E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проведения педагогических советов,  собраний творческих групп педагогов, профсоюзных собраний трудового коллектива, собраний родительских комитетов и других мероприятий </w:t>
      </w:r>
      <w:proofErr w:type="spellStart"/>
      <w:r w:rsidRPr="008D5E2A">
        <w:rPr>
          <w:rFonts w:ascii="Times New Roman" w:eastAsia="Calibri" w:hAnsi="Times New Roman" w:cs="Times New Roman"/>
          <w:sz w:val="24"/>
          <w:szCs w:val="24"/>
          <w:lang w:eastAsia="en-US"/>
        </w:rPr>
        <w:t>д.с</w:t>
      </w:r>
      <w:proofErr w:type="spellEnd"/>
      <w:r w:rsidRPr="008D5E2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E294D" w:rsidRPr="009C23AE" w:rsidRDefault="00D2469A" w:rsidP="008D5E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69A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итогам 2021 года система управления Детского сада оценивается как эффективная, позволяющая учесть мнение работников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следующем планируется</w:t>
      </w:r>
      <w:r w:rsidR="008D5E2A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внедрение дополнительной электронной платформы </w:t>
      </w:r>
      <w:proofErr w:type="gramStart"/>
      <w:r w:rsidR="008D5E2A">
        <w:rPr>
          <w:rFonts w:hAnsi="Times New Roman" w:cs="Times New Roman"/>
          <w:color w:val="000000"/>
          <w:sz w:val="24"/>
          <w:szCs w:val="24"/>
          <w:lang w:val="ru-RU"/>
        </w:rPr>
        <w:t>ЕЦИС  для</w:t>
      </w:r>
      <w:proofErr w:type="gramEnd"/>
      <w:r w:rsidR="008D5E2A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электронного документооборота  с МКУ «ЦОБОУ»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0E294D" w:rsidRDefault="009C253C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E294D" w:rsidRPr="009C23AE" w:rsidRDefault="009C253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0E294D" w:rsidRDefault="009C253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Default="009C253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E294D" w:rsidRDefault="002214AA" w:rsidP="002214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качества освоения образовательных областей. Так, результаты качества освоения ООП Детского сада на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конец 2021 года выглядят следующим образом: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992"/>
        <w:gridCol w:w="709"/>
        <w:gridCol w:w="425"/>
        <w:gridCol w:w="425"/>
        <w:gridCol w:w="567"/>
        <w:gridCol w:w="426"/>
        <w:gridCol w:w="567"/>
        <w:gridCol w:w="425"/>
        <w:gridCol w:w="425"/>
        <w:gridCol w:w="425"/>
        <w:gridCol w:w="567"/>
        <w:gridCol w:w="709"/>
        <w:gridCol w:w="567"/>
        <w:gridCol w:w="567"/>
        <w:gridCol w:w="567"/>
        <w:gridCol w:w="567"/>
        <w:gridCol w:w="425"/>
      </w:tblGrid>
      <w:tr w:rsidR="002214AA" w:rsidRPr="002214AA" w:rsidTr="002214AA">
        <w:tc>
          <w:tcPr>
            <w:tcW w:w="3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</w:pPr>
            <w:r w:rsidRPr="002214A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  <w:t>Количество обследованных детей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</w:pPr>
            <w:r w:rsidRPr="002214A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  <w:t>Социально-коммуникативное развитие %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</w:pPr>
            <w:r w:rsidRPr="002214A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  <w:t>Познавательное развитие %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</w:pPr>
            <w:r w:rsidRPr="002214A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  <w:t>Речевое развитие %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</w:pPr>
            <w:r w:rsidRPr="002214A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  <w:t>Художественно-эстетическое развитие %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</w:pPr>
            <w:r w:rsidRPr="002214A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  <w:t>Физическое развитие %</w:t>
            </w:r>
          </w:p>
        </w:tc>
      </w:tr>
      <w:tr w:rsidR="002214AA" w:rsidRPr="002214AA" w:rsidTr="002214AA">
        <w:tc>
          <w:tcPr>
            <w:tcW w:w="3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В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С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Н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В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С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Н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В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С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Н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В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С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Н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В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С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Н</w:t>
            </w:r>
          </w:p>
        </w:tc>
      </w:tr>
      <w:tr w:rsidR="002214AA" w:rsidRPr="002214AA" w:rsidTr="002214AA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</w:pPr>
            <w:r w:rsidRPr="002214A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  <w:t xml:space="preserve">Старшая разновозрастная группа </w:t>
            </w:r>
            <w:proofErr w:type="spellStart"/>
            <w:r w:rsidRPr="002214A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  <w:t>д.Кожаево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20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50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50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55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45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43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57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43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57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55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45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</w:tr>
      <w:tr w:rsidR="002214AA" w:rsidRPr="002214AA" w:rsidTr="002214AA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</w:pPr>
            <w:r w:rsidRPr="002214A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  <w:t xml:space="preserve">Младшая разновозрастная группа </w:t>
            </w:r>
            <w:proofErr w:type="spellStart"/>
            <w:r w:rsidRPr="002214A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  <w:t>д.Кожаево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100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100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100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100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100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</w:tr>
      <w:tr w:rsidR="002214AA" w:rsidRPr="002214AA" w:rsidTr="002214AA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</w:pPr>
            <w:r w:rsidRPr="002214A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  <w:t xml:space="preserve">Разновозрастная группа </w:t>
            </w:r>
            <w:proofErr w:type="spellStart"/>
            <w:r w:rsidRPr="002214A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  <w:t>д.Пермас</w:t>
            </w:r>
            <w:proofErr w:type="spellEnd"/>
          </w:p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12,5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87,5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100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100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100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100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</w:tr>
      <w:tr w:rsidR="002214AA" w:rsidRPr="002214AA" w:rsidTr="002214AA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</w:pPr>
            <w:r w:rsidRPr="002214A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  <w:t>Разновозрастная группа</w:t>
            </w:r>
          </w:p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</w:pPr>
            <w:r w:rsidRPr="002214A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  <w:t xml:space="preserve">п. </w:t>
            </w:r>
            <w:proofErr w:type="spellStart"/>
            <w:r w:rsidRPr="002214A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val="ru-RU" w:eastAsia="ar-SA" w:bidi="hi-IN"/>
              </w:rPr>
              <w:t>Кудангский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100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100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100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100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100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</w:tr>
      <w:tr w:rsidR="002214AA" w:rsidRPr="002214AA" w:rsidTr="002214AA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2"/>
                <w:sz w:val="20"/>
                <w:szCs w:val="20"/>
                <w:lang w:val="ru-RU" w:eastAsia="hi-IN" w:bidi="hi-IN"/>
              </w:rPr>
            </w:pPr>
            <w:r w:rsidRPr="002214AA"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20"/>
                <w:lang w:val="ru-RU" w:eastAsia="hi-IN" w:bidi="hi-IN"/>
              </w:rPr>
              <w:t>Младшая разновозрастная группа</w:t>
            </w:r>
          </w:p>
          <w:p w:rsidR="002214AA" w:rsidRPr="002214AA" w:rsidRDefault="002214AA" w:rsidP="002214AA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2"/>
                <w:sz w:val="20"/>
                <w:szCs w:val="20"/>
                <w:lang w:val="ru-RU" w:eastAsia="hi-IN" w:bidi="hi-IN"/>
              </w:rPr>
            </w:pPr>
            <w:r w:rsidRPr="002214AA"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20"/>
                <w:lang w:val="ru-RU" w:eastAsia="hi-IN" w:bidi="hi-IN"/>
              </w:rPr>
              <w:t xml:space="preserve"> д. </w:t>
            </w:r>
            <w:proofErr w:type="spellStart"/>
            <w:r w:rsidRPr="002214AA"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20"/>
                <w:lang w:val="ru-RU" w:eastAsia="hi-IN" w:bidi="hi-IN"/>
              </w:rPr>
              <w:t>Аботурово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4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100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87,5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12,5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62,5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37,5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75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25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100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</w:tr>
      <w:tr w:rsidR="002214AA" w:rsidRPr="002214AA" w:rsidTr="002214AA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2"/>
                <w:sz w:val="20"/>
                <w:szCs w:val="20"/>
                <w:lang w:val="ru-RU" w:eastAsia="hi-IN" w:bidi="hi-IN"/>
              </w:rPr>
            </w:pPr>
            <w:r w:rsidRPr="002214AA"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20"/>
                <w:lang w:val="ru-RU" w:eastAsia="hi-IN" w:bidi="hi-IN"/>
              </w:rPr>
              <w:t xml:space="preserve">Старшая разновозрастная группа </w:t>
            </w:r>
          </w:p>
          <w:p w:rsidR="002214AA" w:rsidRPr="002214AA" w:rsidRDefault="002214AA" w:rsidP="002214AA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2"/>
                <w:sz w:val="20"/>
                <w:szCs w:val="20"/>
                <w:lang w:val="ru-RU" w:eastAsia="hi-IN" w:bidi="hi-IN"/>
              </w:rPr>
            </w:pPr>
            <w:r w:rsidRPr="002214AA"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20"/>
                <w:lang w:val="ru-RU" w:eastAsia="hi-IN" w:bidi="hi-IN"/>
              </w:rPr>
              <w:t xml:space="preserve">д. </w:t>
            </w:r>
            <w:proofErr w:type="spellStart"/>
            <w:r w:rsidRPr="002214AA"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20"/>
                <w:lang w:val="ru-RU" w:eastAsia="hi-IN" w:bidi="hi-IN"/>
              </w:rPr>
              <w:t>Аботурово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35,5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29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14,5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79,25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6,25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28,5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71,5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20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73,75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6,25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45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55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</w:tr>
      <w:tr w:rsidR="002214AA" w:rsidRPr="002214AA" w:rsidTr="002214AA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2"/>
                <w:sz w:val="20"/>
                <w:szCs w:val="20"/>
                <w:lang w:val="ru-RU" w:eastAsia="hi-IN" w:bidi="hi-IN"/>
              </w:rPr>
            </w:pPr>
            <w:r w:rsidRPr="002214AA"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20"/>
                <w:lang w:val="ru-RU" w:eastAsia="hi-IN" w:bidi="hi-IN"/>
              </w:rPr>
              <w:t>Младшая разновозр</w:t>
            </w:r>
            <w:r w:rsidRPr="002214AA"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20"/>
                <w:lang w:val="ru-RU" w:eastAsia="hi-IN" w:bidi="hi-IN"/>
              </w:rPr>
              <w:lastRenderedPageBreak/>
              <w:t>астная группа</w:t>
            </w:r>
          </w:p>
          <w:p w:rsidR="002214AA" w:rsidRPr="002214AA" w:rsidRDefault="002214AA" w:rsidP="002214AA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2"/>
                <w:sz w:val="20"/>
                <w:szCs w:val="20"/>
                <w:lang w:val="ru-RU" w:eastAsia="hi-IN" w:bidi="hi-IN"/>
              </w:rPr>
            </w:pPr>
            <w:r w:rsidRPr="002214AA"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20"/>
                <w:lang w:val="ru-RU" w:eastAsia="hi-IN" w:bidi="hi-IN"/>
              </w:rPr>
              <w:t xml:space="preserve">д.  </w:t>
            </w:r>
            <w:proofErr w:type="spellStart"/>
            <w:r w:rsidRPr="002214AA"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20"/>
                <w:lang w:val="ru-RU" w:eastAsia="hi-IN" w:bidi="hi-IN"/>
              </w:rPr>
              <w:t>Ирданово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lastRenderedPageBreak/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44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28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28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58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14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28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44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28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28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28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58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28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14</w:t>
            </w:r>
          </w:p>
        </w:tc>
      </w:tr>
      <w:tr w:rsidR="002214AA" w:rsidRPr="002214AA" w:rsidTr="002214AA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2"/>
                <w:sz w:val="20"/>
                <w:szCs w:val="20"/>
                <w:lang w:val="ru-RU" w:eastAsia="hi-IN" w:bidi="hi-IN"/>
              </w:rPr>
            </w:pPr>
            <w:r w:rsidRPr="002214AA"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20"/>
                <w:lang w:val="ru-RU" w:eastAsia="hi-IN" w:bidi="hi-IN"/>
              </w:rPr>
              <w:t>Старшая разновозрастная группа</w:t>
            </w:r>
          </w:p>
          <w:p w:rsidR="002214AA" w:rsidRPr="002214AA" w:rsidRDefault="002214AA" w:rsidP="002214AA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2"/>
                <w:sz w:val="20"/>
                <w:szCs w:val="20"/>
                <w:lang w:val="ru-RU" w:eastAsia="hi-IN" w:bidi="hi-IN"/>
              </w:rPr>
            </w:pPr>
            <w:r w:rsidRPr="002214AA"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20"/>
                <w:lang w:val="ru-RU" w:eastAsia="hi-IN" w:bidi="hi-IN"/>
              </w:rPr>
              <w:t xml:space="preserve">д.  </w:t>
            </w:r>
            <w:proofErr w:type="spellStart"/>
            <w:r w:rsidRPr="002214AA"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20"/>
                <w:lang w:val="ru-RU" w:eastAsia="hi-IN" w:bidi="hi-IN"/>
              </w:rPr>
              <w:t>Ирданово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82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18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18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55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27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36,5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36,5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27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27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64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  <w:t>9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73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27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val="ru-RU" w:eastAsia="zh-CN" w:bidi="hi-IN"/>
              </w:rPr>
              <w:t>0</w:t>
            </w:r>
          </w:p>
        </w:tc>
      </w:tr>
      <w:tr w:rsidR="002214AA" w:rsidRPr="002214AA" w:rsidTr="002214AA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val="ru-RU" w:eastAsia="zh-CN" w:bidi="hi-IN"/>
              </w:rPr>
              <w:t>ИТОГО:</w:t>
            </w:r>
          </w:p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val="ru-RU" w:eastAsia="zh-CN" w:bidi="hi-IN"/>
              </w:rPr>
              <w:t>53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val="ru-RU" w:eastAsia="zh-CN" w:bidi="hi-IN"/>
              </w:rPr>
              <w:t>39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BF8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val="ru-RU" w:eastAsia="zh-CN" w:bidi="hi-IN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Cs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Cs/>
                <w:kern w:val="3"/>
                <w:sz w:val="20"/>
                <w:szCs w:val="20"/>
                <w:lang w:val="ru-RU" w:eastAsia="zh-CN" w:bidi="hi-IN"/>
              </w:rPr>
              <w:t>42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Cs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Cs/>
                <w:kern w:val="3"/>
                <w:sz w:val="20"/>
                <w:szCs w:val="20"/>
                <w:lang w:val="ru-RU" w:eastAsia="zh-CN" w:bidi="hi-IN"/>
              </w:rPr>
              <w:t>51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Cs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Cs/>
                <w:kern w:val="3"/>
                <w:sz w:val="20"/>
                <w:szCs w:val="20"/>
                <w:lang w:val="ru-RU" w:eastAsia="zh-CN" w:bidi="hi-IN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val="ru-RU" w:eastAsia="zh-CN" w:bidi="hi-IN"/>
              </w:rPr>
              <w:t>39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val="ru-RU" w:eastAsia="zh-CN" w:bidi="hi-IN"/>
              </w:rPr>
              <w:t>54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959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val="ru-RU" w:eastAsia="zh-CN" w:bidi="hi-IN"/>
              </w:rPr>
              <w:t>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Cs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Cs/>
                <w:kern w:val="3"/>
                <w:sz w:val="20"/>
                <w:szCs w:val="20"/>
                <w:lang w:val="ru-RU" w:eastAsia="zh-CN" w:bidi="hi-IN"/>
              </w:rPr>
              <w:t>42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Cs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Cs/>
                <w:kern w:val="3"/>
                <w:sz w:val="20"/>
                <w:szCs w:val="20"/>
                <w:lang w:val="ru-RU" w:eastAsia="zh-CN" w:bidi="hi-IN"/>
              </w:rPr>
              <w:t>56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Cs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Cs/>
                <w:kern w:val="3"/>
                <w:sz w:val="20"/>
                <w:szCs w:val="20"/>
                <w:lang w:val="ru-RU" w:eastAsia="zh-CN" w:bidi="hi-IN"/>
              </w:rPr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val="ru-RU" w:eastAsia="zh-CN" w:bidi="hi-IN"/>
              </w:rPr>
              <w:t>54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val="ru-RU" w:eastAsia="zh-CN" w:bidi="hi-IN"/>
              </w:rPr>
              <w:t>44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4AA" w:rsidRPr="002214AA" w:rsidRDefault="002214AA" w:rsidP="002214AA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val="ru-RU" w:eastAsia="zh-C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val="ru-RU" w:eastAsia="zh-CN" w:bidi="hi-IN"/>
              </w:rPr>
              <w:t>2</w:t>
            </w:r>
          </w:p>
        </w:tc>
      </w:tr>
    </w:tbl>
    <w:p w:rsidR="002214AA" w:rsidRPr="002214AA" w:rsidRDefault="002214AA" w:rsidP="002214AA">
      <w:pPr>
        <w:suppressAutoHyphens/>
        <w:spacing w:before="0" w:beforeAutospacing="0" w:after="0" w:afterAutospacing="0" w:line="100" w:lineRule="atLeast"/>
        <w:ind w:left="-709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u-RU"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u-RU" w:eastAsia="hi-IN" w:bidi="hi-IN"/>
        </w:rPr>
        <w:t xml:space="preserve">               </w:t>
      </w:r>
      <w:r w:rsidRPr="002214A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u-RU" w:eastAsia="hi-IN" w:bidi="hi-IN"/>
        </w:rPr>
        <w:t xml:space="preserve">Итого по </w:t>
      </w:r>
      <w:proofErr w:type="gramStart"/>
      <w:r w:rsidRPr="002214A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u-RU" w:eastAsia="hi-IN" w:bidi="hi-IN"/>
        </w:rPr>
        <w:t xml:space="preserve">ДОУ:   </w:t>
      </w:r>
      <w:proofErr w:type="gramEnd"/>
      <w:r w:rsidRPr="002214A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u-RU" w:eastAsia="hi-IN" w:bidi="hi-IN"/>
        </w:rPr>
        <w:t xml:space="preserve">            высокий –46   %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u-RU" w:eastAsia="hi-IN" w:bidi="hi-IN"/>
        </w:rPr>
        <w:t xml:space="preserve"> </w:t>
      </w:r>
      <w:r w:rsidRPr="002214A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u-RU" w:eastAsia="hi-IN" w:bidi="hi-IN"/>
        </w:rPr>
        <w:t xml:space="preserve">   средний – 49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u-RU" w:eastAsia="hi-IN" w:bidi="hi-IN"/>
        </w:rPr>
        <w:t>%</w:t>
      </w:r>
      <w:r w:rsidRPr="002214A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u-RU" w:eastAsia="hi-IN" w:bidi="hi-IN"/>
        </w:rPr>
        <w:t xml:space="preserve">  низкий – 5 %                                  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u-RU" w:eastAsia="hi-IN" w:bidi="hi-IN"/>
        </w:rPr>
        <w:t xml:space="preserve">                 </w:t>
      </w:r>
    </w:p>
    <w:p w:rsidR="002214AA" w:rsidRPr="009C23AE" w:rsidRDefault="002214AA" w:rsidP="002214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14AA" w:rsidRDefault="002214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14AA" w:rsidRDefault="002214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Default="009C253C" w:rsidP="002214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214AA"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2021 года педагоги Детского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2214AA"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214AA">
        <w:rPr>
          <w:rFonts w:hAnsi="Times New Roman" w:cs="Times New Roman"/>
          <w:color w:val="000000"/>
          <w:sz w:val="24"/>
          <w:szCs w:val="24"/>
          <w:lang w:val="ru-RU"/>
        </w:rPr>
        <w:t>ребенка.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Задания позволили оценить уровень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tbl>
      <w:tblPr>
        <w:tblW w:w="8688" w:type="dxa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2613"/>
        <w:gridCol w:w="1417"/>
        <w:gridCol w:w="1418"/>
        <w:gridCol w:w="1559"/>
        <w:gridCol w:w="1276"/>
      </w:tblGrid>
      <w:tr w:rsidR="002214AA" w:rsidRPr="002214AA" w:rsidTr="002214AA">
        <w:tc>
          <w:tcPr>
            <w:tcW w:w="405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  <w:t>№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  <w:t>Группы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  <w:t>Количество детей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  <w:t>Уровень</w:t>
            </w:r>
          </w:p>
        </w:tc>
      </w:tr>
      <w:tr w:rsidR="002214AA" w:rsidRPr="002214AA" w:rsidTr="002214AA">
        <w:tc>
          <w:tcPr>
            <w:tcW w:w="405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4AA" w:rsidRPr="002214AA" w:rsidRDefault="002214AA" w:rsidP="002214AA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4AA" w:rsidRPr="002214AA" w:rsidRDefault="002214AA" w:rsidP="002214AA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4AA" w:rsidRPr="002214AA" w:rsidRDefault="002214AA" w:rsidP="002214AA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  <w:t>Зрелые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  <w:t>Средне-зрелые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  <w:t>Незрелые</w:t>
            </w:r>
          </w:p>
        </w:tc>
      </w:tr>
      <w:tr w:rsidR="002214AA" w:rsidRPr="002214AA" w:rsidTr="002214AA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</w:t>
            </w:r>
          </w:p>
        </w:tc>
        <w:tc>
          <w:tcPr>
            <w:tcW w:w="2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Кожаево</w:t>
            </w:r>
            <w:proofErr w:type="spellEnd"/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AF1DD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-</w:t>
            </w:r>
          </w:p>
        </w:tc>
      </w:tr>
      <w:tr w:rsidR="002214AA" w:rsidRPr="002214AA" w:rsidTr="002214AA"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5DFEC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2</w:t>
            </w:r>
          </w:p>
        </w:tc>
        <w:tc>
          <w:tcPr>
            <w:tcW w:w="2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5DFEC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Пермас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5DFEC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5DFEC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-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5DFEC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DFEC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-</w:t>
            </w:r>
          </w:p>
        </w:tc>
      </w:tr>
      <w:tr w:rsidR="002214AA" w:rsidRPr="002214AA" w:rsidTr="002214AA"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5</w:t>
            </w:r>
          </w:p>
        </w:tc>
        <w:tc>
          <w:tcPr>
            <w:tcW w:w="2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Ирданово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DE9D9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-</w:t>
            </w:r>
          </w:p>
        </w:tc>
      </w:tr>
      <w:tr w:rsidR="002214AA" w:rsidRPr="002214AA" w:rsidTr="002214AA">
        <w:tc>
          <w:tcPr>
            <w:tcW w:w="30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                                                         </w:t>
            </w:r>
            <w:r w:rsidRPr="002214AA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val="ru-RU" w:eastAsia="hi-IN" w:bidi="hi-IN"/>
              </w:rPr>
              <w:t xml:space="preserve"> Итого: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22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2214AA" w:rsidRPr="002214AA" w:rsidRDefault="002214AA" w:rsidP="002214AA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2214AA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</w:t>
            </w:r>
          </w:p>
        </w:tc>
      </w:tr>
    </w:tbl>
    <w:p w:rsidR="002214AA" w:rsidRPr="009C23AE" w:rsidRDefault="002214AA" w:rsidP="002214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D2469A" w:rsidP="002214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69A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</w:t>
      </w:r>
      <w:proofErr w:type="spellStart"/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процесса)</w:t>
      </w:r>
    </w:p>
    <w:p w:rsidR="000E294D" w:rsidRPr="009C23AE" w:rsidRDefault="002214AA" w:rsidP="002214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0E294D" w:rsidRPr="009C23AE" w:rsidRDefault="009C25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0E294D" w:rsidRPr="009C23AE" w:rsidRDefault="009C253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0E294D" w:rsidRDefault="009C253C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E294D" w:rsidRPr="009C23AE" w:rsidRDefault="009C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2214A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0E294D" w:rsidRPr="009C23AE" w:rsidRDefault="009C253C" w:rsidP="002214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E294D" w:rsidRPr="009C23AE" w:rsidRDefault="009C253C" w:rsidP="002214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0E294D" w:rsidRPr="009C23AE" w:rsidRDefault="009C253C" w:rsidP="002214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уведомляет территориальный орган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ежедневную влажную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0E294D" w:rsidRPr="009C23AE" w:rsidRDefault="009C253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66362E" w:rsidRPr="0066362E" w:rsidRDefault="0066362E" w:rsidP="006636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362E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62E">
        <w:rPr>
          <w:rFonts w:hAnsi="Times New Roman" w:cs="Times New Roman"/>
          <w:color w:val="000000"/>
          <w:sz w:val="24"/>
          <w:szCs w:val="24"/>
          <w:lang w:val="ru-RU"/>
        </w:rPr>
        <w:t xml:space="preserve">Выбор методов, способов, средств и форм организации образовательной деятельности, применяемых в ДОУ, соответствует ФГОС ДО. </w:t>
      </w:r>
    </w:p>
    <w:p w:rsidR="0066362E" w:rsidRPr="0066362E" w:rsidRDefault="0066362E" w:rsidP="006636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362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Исходя из вышеизложенного, в ДОУ в достаточной степени имеется методическое обеспечение для реализации дополнительных образовательных программ. Развитие детей сопровождается работой квалифицированных специалистов. На следующий учебный год необходимо: </w:t>
      </w:r>
    </w:p>
    <w:p w:rsidR="0066362E" w:rsidRPr="0066362E" w:rsidRDefault="0066362E" w:rsidP="006636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362E">
        <w:rPr>
          <w:rFonts w:hAnsi="Times New Roman" w:cs="Times New Roman"/>
          <w:color w:val="000000"/>
          <w:sz w:val="24"/>
          <w:szCs w:val="24"/>
          <w:lang w:val="ru-RU"/>
        </w:rPr>
        <w:t xml:space="preserve">1. Изучить потребительский спрос родителей на образовательные услуги среди детей с 3 до 7 лет.  Продолжить работу услуг дошкольного образования для успешной готовности ребенка к школе. </w:t>
      </w:r>
    </w:p>
    <w:p w:rsidR="0066362E" w:rsidRPr="0066362E" w:rsidRDefault="0066362E" w:rsidP="006636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362E">
        <w:rPr>
          <w:rFonts w:hAnsi="Times New Roman" w:cs="Times New Roman"/>
          <w:color w:val="000000"/>
          <w:sz w:val="24"/>
          <w:szCs w:val="24"/>
          <w:lang w:val="ru-RU"/>
        </w:rPr>
        <w:t>2. Обновить нормативную базу и программно-методическое сопровождение по оказанию дополнительных образовательных услуг.</w:t>
      </w:r>
    </w:p>
    <w:p w:rsidR="0066362E" w:rsidRPr="0066362E" w:rsidRDefault="0066362E" w:rsidP="006636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362E">
        <w:rPr>
          <w:rFonts w:hAnsi="Times New Roman" w:cs="Times New Roman"/>
          <w:color w:val="000000"/>
          <w:sz w:val="24"/>
          <w:szCs w:val="24"/>
          <w:lang w:val="ru-RU"/>
        </w:rPr>
        <w:t xml:space="preserve"> 3. С целью формирования положительного общественного мнения у родителей, поддержания бренда дошкольного учреждения, увеличения охвата дополнительными образовательными услугами детей, разработать запрашиваемые виды дополнительных услуг. 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0E294D" w:rsidRPr="009C23AE" w:rsidRDefault="009C253C" w:rsidP="0066362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 Педагогический коллектив Детского сада насчитывает</w:t>
      </w:r>
      <w:r w:rsidR="0066362E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6362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(1 старший воспитатель, 12 воспитателей. 1 </w:t>
      </w:r>
      <w:proofErr w:type="spellStart"/>
      <w:r w:rsidR="0066362E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 w:rsidR="0066362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0E294D" w:rsidRDefault="009C253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66362E">
        <w:rPr>
          <w:rFonts w:hAnsi="Times New Roman" w:cs="Times New Roman"/>
          <w:color w:val="000000"/>
          <w:sz w:val="24"/>
          <w:szCs w:val="24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0E294D" w:rsidRDefault="009C253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66362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0E294D" w:rsidRDefault="009C253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Default="009C253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6362E" w:rsidRDefault="0066362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Соответствие занимаемой должности- 1 воспитатель.</w:t>
      </w:r>
    </w:p>
    <w:p w:rsidR="000E294D" w:rsidRDefault="009C253C" w:rsidP="00CE01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прошли </w:t>
      </w:r>
      <w:r w:rsidR="00CE01C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CE01C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педагогов.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30.12.2021 3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педагога проход</w:t>
      </w:r>
      <w:r w:rsidR="00CE01C0">
        <w:rPr>
          <w:rFonts w:hAnsi="Times New Roman" w:cs="Times New Roman"/>
          <w:color w:val="000000"/>
          <w:sz w:val="24"/>
          <w:szCs w:val="24"/>
          <w:lang w:val="ru-RU"/>
        </w:rPr>
        <w:t>ит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ВУЗ</w:t>
      </w:r>
      <w:r w:rsidR="00CE01C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01C0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proofErr w:type="spellStart"/>
      <w:r w:rsidR="00CE01C0">
        <w:rPr>
          <w:rFonts w:hAnsi="Times New Roman" w:cs="Times New Roman"/>
          <w:color w:val="000000"/>
          <w:sz w:val="24"/>
          <w:szCs w:val="24"/>
          <w:lang w:val="ru-RU"/>
        </w:rPr>
        <w:t>челлловек</w:t>
      </w:r>
      <w:proofErr w:type="spellEnd"/>
      <w:r w:rsidR="00CE01C0">
        <w:rPr>
          <w:rFonts w:hAnsi="Times New Roman" w:cs="Times New Roman"/>
          <w:color w:val="000000"/>
          <w:sz w:val="24"/>
          <w:szCs w:val="24"/>
          <w:lang w:val="ru-RU"/>
        </w:rPr>
        <w:t xml:space="preserve"> (заведующий)</w:t>
      </w:r>
    </w:p>
    <w:tbl>
      <w:tblPr>
        <w:tblpPr w:leftFromText="180" w:rightFromText="180" w:vertAnchor="text" w:tblpY="1"/>
        <w:tblOverlap w:val="never"/>
        <w:tblW w:w="9776" w:type="dxa"/>
        <w:tblLayout w:type="fixed"/>
        <w:tblLook w:val="0000" w:firstRow="0" w:lastRow="0" w:firstColumn="0" w:lastColumn="0" w:noHBand="0" w:noVBand="0"/>
      </w:tblPr>
      <w:tblGrid>
        <w:gridCol w:w="568"/>
        <w:gridCol w:w="987"/>
        <w:gridCol w:w="1105"/>
        <w:gridCol w:w="2693"/>
        <w:gridCol w:w="1305"/>
        <w:gridCol w:w="3118"/>
      </w:tblGrid>
      <w:tr w:rsidR="00CE01C0" w:rsidRPr="00302147" w:rsidTr="00CE01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62E" w:rsidRPr="0066362E" w:rsidRDefault="0066362E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66362E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№ п/п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62E" w:rsidRPr="0066362E" w:rsidRDefault="0066362E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66362E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Ф. И. О педагога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62E" w:rsidRPr="0066362E" w:rsidRDefault="0066362E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66362E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62E" w:rsidRPr="0066362E" w:rsidRDefault="0066362E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66362E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 xml:space="preserve">Образовательная организация повышения </w:t>
            </w:r>
            <w:r w:rsidRPr="0066362E">
              <w:rPr>
                <w:rFonts w:ascii="Times New Roman" w:eastAsia="Times New Roman" w:hAnsi="Times New Roman" w:cs="Times New Roman"/>
                <w:b/>
                <w:lang w:val="ru-RU" w:eastAsia="ar-SA"/>
              </w:rPr>
              <w:lastRenderedPageBreak/>
              <w:t>квалификации (наименование)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62E" w:rsidRPr="0066362E" w:rsidRDefault="0066362E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66362E">
              <w:rPr>
                <w:rFonts w:ascii="Times New Roman" w:eastAsia="Times New Roman" w:hAnsi="Times New Roman" w:cs="Times New Roman"/>
                <w:b/>
                <w:lang w:val="ru-RU" w:eastAsia="ar-SA"/>
              </w:rPr>
              <w:lastRenderedPageBreak/>
              <w:t xml:space="preserve">Дата прохождения </w:t>
            </w:r>
            <w:r w:rsidRPr="0066362E">
              <w:rPr>
                <w:rFonts w:ascii="Times New Roman" w:eastAsia="Times New Roman" w:hAnsi="Times New Roman" w:cs="Times New Roman"/>
                <w:b/>
                <w:lang w:val="ru-RU" w:eastAsia="ar-SA"/>
              </w:rPr>
              <w:lastRenderedPageBreak/>
              <w:t>последних курсов</w:t>
            </w:r>
          </w:p>
          <w:p w:rsidR="0066362E" w:rsidRPr="0066362E" w:rsidRDefault="0066362E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66362E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(месяц, год)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62E" w:rsidRPr="0066362E" w:rsidRDefault="0066362E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66362E">
              <w:rPr>
                <w:rFonts w:ascii="Times New Roman" w:eastAsia="Times New Roman" w:hAnsi="Times New Roman" w:cs="Times New Roman"/>
                <w:b/>
                <w:lang w:val="ru-RU" w:eastAsia="ar-SA"/>
              </w:rPr>
              <w:lastRenderedPageBreak/>
              <w:t>Наименование образовательной программы/количество часов</w:t>
            </w:r>
          </w:p>
        </w:tc>
      </w:tr>
      <w:tr w:rsidR="00CE01C0" w:rsidRPr="00302147" w:rsidTr="00CE01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lang w:val="ru-RU" w:eastAsia="ar-SA"/>
              </w:rPr>
              <w:t>Воронина Ольга Владимировна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lang w:val="ru-RU" w:eastAsia="ar-SA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АОУ ВО ДПО «ВИРО»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25.10.2021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CE01C0" w:rsidRDefault="00CE01C0" w:rsidP="00CE01C0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</w:t>
            </w:r>
            <w:r w:rsidRPr="00CE01C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  <w:t>«</w:t>
            </w:r>
            <w:r w:rsidRPr="00CE01C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Soft</w:t>
            </w:r>
            <w:r w:rsidRPr="00CE01C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  <w:t>-</w:t>
            </w:r>
            <w:r w:rsidRPr="00CE01C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skills</w:t>
            </w:r>
            <w:r w:rsidRPr="00CE01C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  <w:t xml:space="preserve"> (гибкие навы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  <w:t>ки) современного руководителя»</w:t>
            </w:r>
            <w:r w:rsidRPr="00CE01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,</w:t>
            </w:r>
            <w:r w:rsidRPr="00CE01C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  <w:t xml:space="preserve"> </w:t>
            </w:r>
            <w:r w:rsidRPr="00CE01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42 часа</w:t>
            </w:r>
          </w:p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CE01C0" w:rsidRPr="0066362E" w:rsidTr="00CE01C0">
        <w:trPr>
          <w:trHeight w:val="106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lang w:val="ru-RU" w:eastAsia="ar-SA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t>Плотникова Татьяна Геннадьевна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t>Старший воспитатель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1C0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БПОУ ВО «Великоустюгский </w:t>
            </w:r>
            <w:proofErr w:type="spellStart"/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t>гумманитарно</w:t>
            </w:r>
            <w:proofErr w:type="spellEnd"/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t>-педагогический колледж</w:t>
            </w:r>
          </w:p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362E">
              <w:rPr>
                <w:rFonts w:ascii="Times New Roman" w:eastAsia="Lucida Sans Unicode" w:hAnsi="Times New Roman" w:cs="Mangal"/>
                <w:kern w:val="1"/>
                <w:lang w:val="ru-RU" w:eastAsia="hi-IN" w:bidi="hi-IN"/>
              </w:rPr>
              <w:t>19.02.2021</w:t>
            </w:r>
          </w:p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/>
              </w:rPr>
            </w:pPr>
          </w:p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ar-SA"/>
              </w:rPr>
            </w:pPr>
          </w:p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kern w:val="1"/>
                <w:lang w:val="ru-RU"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t>«Особенности работы с детьми по ОВЗ»,</w:t>
            </w:r>
          </w:p>
          <w:p w:rsidR="00CE01C0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16 часов</w:t>
            </w:r>
          </w:p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CE01C0" w:rsidRPr="00302147" w:rsidTr="00CE01C0">
        <w:trPr>
          <w:trHeight w:val="22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1C0" w:rsidRPr="000A7E70" w:rsidRDefault="00CE01C0" w:rsidP="00CE01C0">
            <w:pPr>
              <w:pStyle w:val="13"/>
              <w:widowControl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BA1B8F">
              <w:rPr>
                <w:sz w:val="22"/>
                <w:szCs w:val="22"/>
              </w:rPr>
              <w:t>АОУ ВО ДПО «ВИРО» «Центр непрерывного повышения профессионального мастерства пе</w:t>
            </w:r>
            <w:r>
              <w:rPr>
                <w:sz w:val="22"/>
                <w:szCs w:val="22"/>
              </w:rPr>
              <w:t xml:space="preserve">дагогических работников </w:t>
            </w:r>
            <w:r w:rsidRPr="00BA1B8F">
              <w:rPr>
                <w:sz w:val="22"/>
                <w:szCs w:val="22"/>
              </w:rPr>
              <w:t>в г. Великий Устюг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1C0" w:rsidRPr="00512FD2" w:rsidRDefault="00CE01C0" w:rsidP="00CE01C0">
            <w:pPr>
              <w:pStyle w:val="13"/>
              <w:widowControl/>
              <w:spacing w:line="240" w:lineRule="auto"/>
              <w:jc w:val="center"/>
              <w:textAlignment w:val="auto"/>
              <w:rPr>
                <w:rFonts w:cs="Times New Roman"/>
                <w:sz w:val="22"/>
                <w:szCs w:val="22"/>
                <w:lang w:eastAsia="ar-SA"/>
              </w:rPr>
            </w:pPr>
            <w:r w:rsidRPr="00512FD2">
              <w:rPr>
                <w:rFonts w:cs="Times New Roman"/>
                <w:sz w:val="22"/>
                <w:szCs w:val="22"/>
                <w:lang w:eastAsia="ar-SA"/>
              </w:rPr>
              <w:t>14.10.2021</w:t>
            </w:r>
          </w:p>
          <w:p w:rsidR="00CE01C0" w:rsidRPr="00512FD2" w:rsidRDefault="00CE01C0" w:rsidP="00CE01C0">
            <w:pPr>
              <w:pStyle w:val="13"/>
              <w:widowControl/>
              <w:spacing w:line="240" w:lineRule="auto"/>
              <w:jc w:val="center"/>
              <w:textAlignment w:val="auto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CE01C0" w:rsidRPr="00512FD2" w:rsidRDefault="00CE01C0" w:rsidP="00CE01C0">
            <w:pPr>
              <w:pStyle w:val="13"/>
              <w:widowControl/>
              <w:spacing w:line="240" w:lineRule="auto"/>
              <w:jc w:val="center"/>
              <w:textAlignment w:val="auto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CE01C0" w:rsidRPr="00512FD2" w:rsidRDefault="00CE01C0" w:rsidP="00CE01C0">
            <w:pPr>
              <w:pStyle w:val="13"/>
              <w:widowControl/>
              <w:spacing w:line="240" w:lineRule="auto"/>
              <w:jc w:val="center"/>
              <w:textAlignment w:val="auto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CE01C0" w:rsidRPr="00512FD2" w:rsidRDefault="00CE01C0" w:rsidP="00CE01C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1C0" w:rsidRPr="00CE01C0" w:rsidRDefault="00CE01C0" w:rsidP="00CE01C0">
            <w:pPr>
              <w:jc w:val="center"/>
              <w:rPr>
                <w:rStyle w:val="12"/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CE01C0">
              <w:rPr>
                <w:rStyle w:val="a6"/>
                <w:rFonts w:ascii="Times New Roman" w:hAnsi="Times New Roman" w:cs="Times New Roman"/>
                <w:b w:val="0"/>
                <w:color w:val="000000"/>
                <w:szCs w:val="27"/>
                <w:shd w:val="clear" w:color="auto" w:fill="FFFFFF"/>
                <w:lang w:val="ru-RU"/>
              </w:rPr>
              <w:t xml:space="preserve">«Использование технических и программных средств в образовательном процессе дошкольных образовательных организаций с  учетом тенденции развития цифровой образовательной среды» </w:t>
            </w:r>
            <w:r w:rsidRPr="00CE01C0">
              <w:rPr>
                <w:rFonts w:ascii="Times New Roman" w:hAnsi="Times New Roman" w:cs="Times New Roman"/>
                <w:lang w:val="ru-RU"/>
              </w:rPr>
              <w:t>42 часа</w:t>
            </w:r>
            <w:r w:rsidRPr="00CE01C0">
              <w:rPr>
                <w:rStyle w:val="12"/>
                <w:rFonts w:ascii="Times New Roman" w:eastAsia="Times New Roman" w:hAnsi="Times New Roman" w:cs="Times New Roman"/>
                <w:b/>
                <w:lang w:val="ru-RU" w:eastAsia="ar-SA"/>
              </w:rPr>
              <w:t xml:space="preserve">               </w:t>
            </w:r>
          </w:p>
        </w:tc>
      </w:tr>
      <w:tr w:rsidR="00CE01C0" w:rsidRPr="00302147" w:rsidTr="00CE01C0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0A7E70" w:rsidRDefault="00CE01C0" w:rsidP="00CE01C0">
            <w:pPr>
              <w:pStyle w:val="13"/>
              <w:widowControl/>
              <w:spacing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ООО «Международный институт повышения квалификации и переподготовки кадров при Президиуме Федерации развития образования» образовательная платформа «Институт Безопасности РФ»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A97386" w:rsidRDefault="00CE01C0" w:rsidP="00CE01C0">
            <w:pPr>
              <w:pStyle w:val="13"/>
              <w:widowControl/>
              <w:spacing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cs="Times New Roman"/>
                <w:sz w:val="22"/>
                <w:szCs w:val="22"/>
              </w:rPr>
              <w:t>03.11.2021</w:t>
            </w:r>
          </w:p>
          <w:p w:rsidR="00CE01C0" w:rsidRDefault="00CE01C0" w:rsidP="00CE01C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CE01C0" w:rsidRDefault="00CE01C0" w:rsidP="00CE01C0">
            <w:pPr>
              <w:rPr>
                <w:rFonts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CE01C0" w:rsidRDefault="00CE01C0" w:rsidP="00CE01C0">
            <w:pPr>
              <w:jc w:val="center"/>
              <w:rPr>
                <w:rStyle w:val="a6"/>
                <w:rFonts w:ascii="Times New Roman" w:eastAsia="Times New Roman" w:hAnsi="Times New Roman" w:cs="Times New Roman"/>
                <w:bCs w:val="0"/>
                <w:lang w:val="ru-RU" w:eastAsia="ar-SA"/>
              </w:rPr>
            </w:pPr>
            <w:r w:rsidRPr="00CE01C0">
              <w:rPr>
                <w:rStyle w:val="12"/>
                <w:rFonts w:ascii="Times New Roman" w:eastAsia="Times New Roman" w:hAnsi="Times New Roman" w:cs="Times New Roman"/>
                <w:lang w:val="ru-RU" w:eastAsia="ar-SA"/>
              </w:rPr>
              <w:t>«Планирование и реализация мер по усилению безопасности в организациях дошкольного образования» 72 часа</w:t>
            </w:r>
          </w:p>
        </w:tc>
      </w:tr>
      <w:tr w:rsidR="00CE01C0" w:rsidRPr="00302147" w:rsidTr="00CE01C0">
        <w:trPr>
          <w:trHeight w:val="18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Default="00CE01C0" w:rsidP="00CE01C0">
            <w:pPr>
              <w:pStyle w:val="13"/>
              <w:widowControl/>
              <w:spacing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ООО «Центр непрерывного образования и инноваций» г. Санкт-Петербург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0D1F65" w:rsidRDefault="00CE01C0" w:rsidP="00CE01C0">
            <w:pPr>
              <w:pStyle w:val="13"/>
              <w:widowControl/>
              <w:spacing w:line="240" w:lineRule="auto"/>
              <w:jc w:val="center"/>
              <w:textAlignment w:val="auto"/>
              <w:rPr>
                <w:rFonts w:cs="Times New Roman"/>
                <w:sz w:val="22"/>
                <w:szCs w:val="22"/>
                <w:lang w:eastAsia="ar-SA"/>
              </w:rPr>
            </w:pPr>
            <w:r w:rsidRPr="000D1F65">
              <w:rPr>
                <w:rFonts w:cs="Times New Roman"/>
                <w:sz w:val="22"/>
                <w:szCs w:val="22"/>
                <w:lang w:eastAsia="ar-SA"/>
              </w:rPr>
              <w:t>16.12.2021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CE01C0" w:rsidRDefault="00CE01C0" w:rsidP="00CE01C0">
            <w:pPr>
              <w:jc w:val="center"/>
              <w:rPr>
                <w:rStyle w:val="12"/>
                <w:rFonts w:ascii="Times New Roman" w:eastAsia="Times New Roman" w:hAnsi="Times New Roman" w:cs="Times New Roman"/>
                <w:lang w:val="ru-RU" w:eastAsia="ar-SA"/>
              </w:rPr>
            </w:pPr>
            <w:r w:rsidRPr="00CE01C0">
              <w:rPr>
                <w:rStyle w:val="12"/>
                <w:rFonts w:ascii="Times New Roman" w:eastAsia="Times New Roman" w:hAnsi="Times New Roman" w:cs="Times New Roman"/>
                <w:lang w:val="ru-RU" w:eastAsia="ar-SA"/>
              </w:rPr>
              <w:t>«Обеспечение условий для образования дошкольников с ОВЗ в дошкольных образовательных организациях,  осуществляющих деятельность по адаптированным основным образовательным программам» 72 часа</w:t>
            </w:r>
          </w:p>
        </w:tc>
      </w:tr>
      <w:tr w:rsidR="00CE01C0" w:rsidRPr="0066362E" w:rsidTr="00CE01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lang w:val="ru-RU" w:eastAsia="ar-SA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t>Панова Надежда Николаевна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hi-IN" w:bidi="hi-IN"/>
              </w:rPr>
            </w:pPr>
            <w:r w:rsidRPr="0066362E">
              <w:rPr>
                <w:rFonts w:ascii="Times New Roman" w:eastAsia="Lucida Sans Unicode" w:hAnsi="Times New Roman" w:cs="Mangal"/>
                <w:kern w:val="1"/>
                <w:lang w:val="ru-RU" w:eastAsia="hi-IN" w:bidi="hi-IN"/>
              </w:rPr>
              <w:t>АНО «Санкт- Петербургский ЦДПО»</w:t>
            </w:r>
          </w:p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hi-IN" w:bidi="hi-IN"/>
              </w:rPr>
            </w:pPr>
          </w:p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lang w:val="ru-RU" w:eastAsia="hi-IN" w:bidi="hi-IN"/>
              </w:rPr>
            </w:pPr>
          </w:p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362E">
              <w:rPr>
                <w:rFonts w:ascii="Times New Roman" w:eastAsia="Lucida Sans Unicode" w:hAnsi="Times New Roman" w:cs="Mangal"/>
                <w:kern w:val="1"/>
                <w:lang w:val="ru-RU" w:eastAsia="hi-IN" w:bidi="hi-IN"/>
              </w:rPr>
              <w:t>АНО «Санкт- Петербургский ЦДПО»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t>10.02.2021</w:t>
            </w:r>
          </w:p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t>14.05.2021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t>«</w:t>
            </w:r>
            <w:proofErr w:type="spellStart"/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t>Тьютор</w:t>
            </w:r>
            <w:proofErr w:type="spellEnd"/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в образовательной организации» </w:t>
            </w:r>
          </w:p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t>72 часа</w:t>
            </w:r>
          </w:p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t>«Педагогика дошкольного образования с дополнительной подготовкой в области детской психологии (ранний возраст)»</w:t>
            </w:r>
          </w:p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t>108 часов</w:t>
            </w:r>
          </w:p>
        </w:tc>
      </w:tr>
      <w:tr w:rsidR="00CE01C0" w:rsidRPr="00302147" w:rsidTr="00CE01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lang w:val="ru-RU" w:eastAsia="ar-SA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Сумарокова </w:t>
            </w:r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lastRenderedPageBreak/>
              <w:t>Лариса Ивановна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lastRenderedPageBreak/>
              <w:t>воспитатель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lang w:val="ru-RU" w:eastAsia="hi-IN" w:bidi="hi-IN"/>
              </w:rPr>
            </w:pPr>
            <w:r w:rsidRPr="0066362E">
              <w:rPr>
                <w:rFonts w:ascii="Times New Roman" w:eastAsia="Lucida Sans Unicode" w:hAnsi="Times New Roman" w:cs="Mangal"/>
                <w:kern w:val="1"/>
                <w:lang w:val="ru-RU" w:eastAsia="hi-IN" w:bidi="hi-IN"/>
              </w:rPr>
              <w:t>АНО «Санкт- Петербургский ЦДПО»</w:t>
            </w:r>
          </w:p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lastRenderedPageBreak/>
              <w:t>10.02.2021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t>«</w:t>
            </w:r>
            <w:proofErr w:type="spellStart"/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t>Тьютор</w:t>
            </w:r>
            <w:proofErr w:type="spellEnd"/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в образовательной организации» </w:t>
            </w:r>
          </w:p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lastRenderedPageBreak/>
              <w:t>72 часа</w:t>
            </w:r>
          </w:p>
        </w:tc>
      </w:tr>
      <w:tr w:rsidR="00CE01C0" w:rsidRPr="0066362E" w:rsidTr="00CE01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lang w:val="ru-RU" w:eastAsia="ar-SA"/>
              </w:rPr>
              <w:lastRenderedPageBreak/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  <w:proofErr w:type="spellStart"/>
            <w:r w:rsidRPr="006636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Чадренцева</w:t>
            </w:r>
            <w:proofErr w:type="spellEnd"/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Екатерина Петровна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362E">
              <w:rPr>
                <w:rFonts w:ascii="Times New Roman" w:eastAsia="Times New Roman" w:hAnsi="Times New Roman" w:cs="Times New Roman"/>
                <w:lang w:val="ru-RU" w:eastAsia="ar-SA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Lucida Sans Unicode" w:hAnsi="Times New Roman" w:cs="Times New Roman"/>
                <w:kern w:val="1"/>
                <w:shd w:val="clear" w:color="auto" w:fill="FFFFFF"/>
                <w:lang w:val="ru-RU" w:eastAsia="hi-IN" w:bidi="hi-IN"/>
              </w:rPr>
            </w:pPr>
            <w:r w:rsidRPr="0066362E">
              <w:rPr>
                <w:rFonts w:ascii="Times New Roman" w:eastAsia="Lucida Sans Unicode" w:hAnsi="Times New Roman" w:cs="Times New Roman"/>
                <w:kern w:val="1"/>
                <w:shd w:val="clear" w:color="auto" w:fill="FFFFFF"/>
                <w:lang w:val="ru-RU" w:eastAsia="hi-IN" w:bidi="hi-IN"/>
              </w:rPr>
              <w:t>АОУ ВО ДПО «ВИРО»</w:t>
            </w:r>
          </w:p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362E">
              <w:rPr>
                <w:rFonts w:ascii="Times New Roman" w:eastAsia="Lucida Sans Unicode" w:hAnsi="Times New Roman" w:cs="Mangal"/>
                <w:kern w:val="1"/>
                <w:lang w:val="ru-RU" w:eastAsia="hi-IN" w:bidi="hi-IN"/>
              </w:rPr>
              <w:t>05.03.2021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66362E">
              <w:rPr>
                <w:rFonts w:ascii="Times New Roman" w:eastAsia="Times New Roman" w:hAnsi="Times New Roman" w:cs="Times New Roman"/>
                <w:kern w:val="1"/>
                <w:lang w:val="ru-RU" w:eastAsia="ar-SA"/>
              </w:rPr>
              <w:t>«</w:t>
            </w:r>
            <w:r w:rsidRPr="0066362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Использование коммуникативных средств в различных педагогических ситуациях </w:t>
            </w:r>
          </w:p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66362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42 час</w:t>
            </w:r>
            <w:r w:rsidRPr="0066362E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а</w:t>
            </w:r>
          </w:p>
          <w:p w:rsidR="00CE01C0" w:rsidRPr="0066362E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ar-SA"/>
              </w:rPr>
            </w:pPr>
          </w:p>
        </w:tc>
      </w:tr>
      <w:tr w:rsidR="00CE01C0" w:rsidRPr="00302147" w:rsidTr="00CE01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Default="00CE01C0" w:rsidP="00CE01C0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lang w:val="ru-RU" w:eastAsia="ar-SA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A97386" w:rsidRDefault="00CE01C0" w:rsidP="00CE01C0">
            <w:pPr>
              <w:pStyle w:val="13"/>
              <w:widowControl/>
              <w:spacing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Васильева Валентина Николаевна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A97386" w:rsidRDefault="00CE01C0" w:rsidP="00CE01C0">
            <w:pPr>
              <w:pStyle w:val="13"/>
              <w:widowControl/>
              <w:spacing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A97386" w:rsidRDefault="00CE01C0" w:rsidP="00CE01C0">
            <w:pPr>
              <w:pStyle w:val="13"/>
              <w:widowControl/>
              <w:spacing w:line="240" w:lineRule="auto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A97386">
              <w:rPr>
                <w:rFonts w:cs="Times New Roman"/>
                <w:sz w:val="22"/>
                <w:szCs w:val="22"/>
              </w:rPr>
              <w:t xml:space="preserve">ЦДПО «Экстерн» </w:t>
            </w:r>
          </w:p>
          <w:p w:rsidR="00CE01C0" w:rsidRPr="00AE0552" w:rsidRDefault="00CE01C0" w:rsidP="00CE01C0">
            <w:pPr>
              <w:pStyle w:val="13"/>
              <w:widowControl/>
              <w:spacing w:line="240" w:lineRule="auto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A97386">
              <w:rPr>
                <w:rFonts w:cs="Times New Roman"/>
                <w:sz w:val="22"/>
                <w:szCs w:val="22"/>
              </w:rPr>
              <w:t>ООО «Международные образовательные проекты» г. Санкт-Петербург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A97386" w:rsidRDefault="00CE01C0" w:rsidP="00CE01C0">
            <w:pPr>
              <w:pStyle w:val="13"/>
              <w:widowControl/>
              <w:spacing w:line="240" w:lineRule="auto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08.11.2021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CE01C0" w:rsidRDefault="00CE01C0" w:rsidP="00CE01C0">
            <w:pPr>
              <w:jc w:val="center"/>
              <w:rPr>
                <w:rStyle w:val="12"/>
                <w:rFonts w:ascii="Times New Roman" w:eastAsia="Times New Roman" w:hAnsi="Times New Roman" w:cs="Times New Roman"/>
                <w:lang w:val="ru-RU" w:eastAsia="ar-SA"/>
              </w:rPr>
            </w:pPr>
            <w:r w:rsidRPr="00CE01C0">
              <w:rPr>
                <w:rStyle w:val="12"/>
                <w:rFonts w:ascii="Times New Roman" w:eastAsia="Times New Roman" w:hAnsi="Times New Roman" w:cs="Times New Roman"/>
                <w:lang w:val="ru-RU" w:eastAsia="ar-SA"/>
              </w:rPr>
              <w:t>«Актуальные вопросы реализации программы «От рождения до школы» в дошкольной организации» 72 часа</w:t>
            </w:r>
          </w:p>
        </w:tc>
      </w:tr>
    </w:tbl>
    <w:p w:rsidR="000E294D" w:rsidRPr="009C23AE" w:rsidRDefault="009C253C" w:rsidP="00CE0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итогам 2021 года Детский сад перешел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E01C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Детского сада все соответствуют квалификационным требованиям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характеристика кадрового состава Детского сада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850"/>
        <w:gridCol w:w="4536"/>
      </w:tblGrid>
      <w:tr w:rsidR="00CE01C0" w:rsidRPr="00CE01C0" w:rsidTr="00CE01C0"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Характеристика кадрового состава</w:t>
            </w:r>
          </w:p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CE01C0" w:rsidRPr="00CE01C0" w:rsidTr="00CE01C0">
        <w:trPr>
          <w:trHeight w:val="18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По образованию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среднее профессиональное образование (дошкольное)</w:t>
            </w:r>
          </w:p>
          <w:p w:rsidR="00CE01C0" w:rsidRPr="00CE01C0" w:rsidRDefault="00CE01C0" w:rsidP="00CE01C0">
            <w:pPr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11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3E9155B8" wp14:editId="68924B0F">
                  <wp:extent cx="2781300" cy="981075"/>
                  <wp:effectExtent l="0" t="0" r="19050" b="952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CE01C0" w:rsidRPr="00CE01C0" w:rsidTr="00CE01C0">
        <w:trPr>
          <w:trHeight w:val="57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высшее 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CE01C0" w:rsidRPr="00CE01C0" w:rsidTr="00CE01C0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/>
          </w:tcPr>
          <w:p w:rsidR="00CE01C0" w:rsidRPr="00CE01C0" w:rsidRDefault="00CE01C0" w:rsidP="00CE01C0">
            <w:pPr>
              <w:tabs>
                <w:tab w:val="left" w:pos="9356"/>
              </w:tabs>
              <w:spacing w:before="0" w:beforeAutospacing="0" w:after="0" w:afterAutospacing="0" w:line="10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По результатам</w:t>
            </w:r>
          </w:p>
          <w:p w:rsidR="00CE01C0" w:rsidRPr="00CE01C0" w:rsidRDefault="00CE01C0" w:rsidP="00CE01C0">
            <w:pPr>
              <w:tabs>
                <w:tab w:val="left" w:pos="9356"/>
              </w:tabs>
              <w:spacing w:before="0" w:beforeAutospacing="0" w:after="0" w:afterAutospacing="0" w:line="100" w:lineRule="atLeas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аттестации</w:t>
            </w:r>
          </w:p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высшая квалификационная категория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F5668C6" wp14:editId="40FE441A">
                  <wp:extent cx="2514600" cy="1409700"/>
                  <wp:effectExtent l="0" t="0" r="19050" b="1905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CE01C0" w:rsidRPr="00CE01C0" w:rsidTr="00CE01C0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первая квалификационная категория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8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CE01C0" w:rsidRPr="00CE01C0" w:rsidTr="00CE01C0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соответствие занимаемой должности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CE01C0" w:rsidRPr="00CE01C0" w:rsidTr="00CE01C0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нет категории</w:t>
            </w:r>
          </w:p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CE01C0" w:rsidRPr="00CE01C0" w:rsidTr="00CE01C0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/>
          </w:tcPr>
          <w:p w:rsidR="00CE01C0" w:rsidRPr="00CE01C0" w:rsidRDefault="00CE01C0" w:rsidP="00CE01C0">
            <w:pPr>
              <w:tabs>
                <w:tab w:val="left" w:pos="9356"/>
              </w:tabs>
              <w:spacing w:before="0" w:beforeAutospacing="0" w:after="0" w:afterAutospacing="0" w:line="100" w:lineRule="atLeas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По стажу</w:t>
            </w:r>
          </w:p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E01C0" w:rsidRPr="00CE01C0" w:rsidRDefault="00CE01C0" w:rsidP="00CE01C0">
            <w:pPr>
              <w:tabs>
                <w:tab w:val="left" w:pos="3330"/>
              </w:tabs>
              <w:suppressAutoHyphens/>
              <w:spacing w:before="0" w:beforeAutospacing="0" w:after="0" w:afterAutospacing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eastAsia="hi-IN" w:bidi="hi-IN"/>
              </w:rPr>
              <w:t>до 3 лет</w:t>
            </w:r>
          </w:p>
          <w:p w:rsidR="00CE01C0" w:rsidRPr="00CE01C0" w:rsidRDefault="00CE01C0" w:rsidP="00CE01C0">
            <w:pPr>
              <w:tabs>
                <w:tab w:val="left" w:pos="3330"/>
              </w:tabs>
              <w:suppressAutoHyphens/>
              <w:spacing w:before="0" w:beforeAutospacing="0" w:after="0" w:afterAutospacing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Lucida Sans Unicode" w:hAnsi="Times New Roman" w:cs="Mangal"/>
                <w:noProof/>
                <w:kern w:val="1"/>
                <w:sz w:val="24"/>
                <w:szCs w:val="24"/>
                <w:lang w:val="ru-RU" w:eastAsia="ru-RU"/>
              </w:rPr>
              <w:drawing>
                <wp:inline distT="0" distB="0" distL="0" distR="0" wp14:anchorId="758780EB" wp14:editId="6A69B1A7">
                  <wp:extent cx="2505075" cy="1685925"/>
                  <wp:effectExtent l="0" t="0" r="952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ind w:firstLine="708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CE01C0" w:rsidRPr="00CE01C0" w:rsidTr="00CE01C0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</w:tcPr>
          <w:p w:rsidR="00CE01C0" w:rsidRPr="00CE01C0" w:rsidRDefault="00CE01C0" w:rsidP="00CE01C0">
            <w:pPr>
              <w:tabs>
                <w:tab w:val="left" w:pos="9356"/>
              </w:tabs>
              <w:spacing w:before="0" w:beforeAutospacing="0" w:after="0" w:afterAutospacing="0" w:line="100" w:lineRule="atLeas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E01C0" w:rsidRPr="00CE01C0" w:rsidRDefault="00CE01C0" w:rsidP="00CE01C0">
            <w:pPr>
              <w:tabs>
                <w:tab w:val="left" w:pos="3330"/>
              </w:tabs>
              <w:suppressAutoHyphens/>
              <w:spacing w:before="0" w:beforeAutospacing="0" w:after="0" w:afterAutospacing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от 3 до 5 лет</w:t>
            </w:r>
          </w:p>
          <w:p w:rsidR="00CE01C0" w:rsidRPr="00CE01C0" w:rsidRDefault="00CE01C0" w:rsidP="00CE01C0">
            <w:pPr>
              <w:tabs>
                <w:tab w:val="left" w:pos="3330"/>
              </w:tabs>
              <w:suppressAutoHyphens/>
              <w:spacing w:before="0" w:beforeAutospacing="0" w:after="0" w:afterAutospacing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CE01C0" w:rsidRPr="00CE01C0" w:rsidTr="00CE01C0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E01C0" w:rsidRPr="00CE01C0" w:rsidRDefault="00CE01C0" w:rsidP="00CE01C0">
            <w:pPr>
              <w:tabs>
                <w:tab w:val="left" w:pos="3330"/>
              </w:tabs>
              <w:suppressAutoHyphens/>
              <w:spacing w:before="0" w:beforeAutospacing="0" w:after="0" w:afterAutospacing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от 5 до 10 лет</w:t>
            </w:r>
          </w:p>
          <w:p w:rsidR="00CE01C0" w:rsidRPr="00CE01C0" w:rsidRDefault="00CE01C0" w:rsidP="00CE01C0">
            <w:pPr>
              <w:tabs>
                <w:tab w:val="left" w:pos="3330"/>
              </w:tabs>
              <w:suppressAutoHyphens/>
              <w:spacing w:before="0" w:beforeAutospacing="0" w:after="0" w:afterAutospacing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CE01C0" w:rsidRPr="00CE01C0" w:rsidTr="00CE01C0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E01C0" w:rsidRPr="00CE01C0" w:rsidRDefault="00CE01C0" w:rsidP="00CE01C0">
            <w:pPr>
              <w:tabs>
                <w:tab w:val="left" w:pos="3330"/>
              </w:tabs>
              <w:suppressAutoHyphens/>
              <w:spacing w:before="0" w:beforeAutospacing="0" w:after="0" w:afterAutospacing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от 10 до 20 лет</w:t>
            </w:r>
          </w:p>
          <w:p w:rsidR="00CE01C0" w:rsidRPr="00CE01C0" w:rsidRDefault="00CE01C0" w:rsidP="00CE01C0">
            <w:pPr>
              <w:tabs>
                <w:tab w:val="left" w:pos="3330"/>
              </w:tabs>
              <w:suppressAutoHyphens/>
              <w:spacing w:before="0" w:beforeAutospacing="0" w:after="0" w:afterAutospacing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CE01C0" w:rsidRPr="00CE01C0" w:rsidTr="00CE01C0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E01C0" w:rsidRPr="00CE01C0" w:rsidRDefault="00CE01C0" w:rsidP="00CE01C0">
            <w:pPr>
              <w:tabs>
                <w:tab w:val="left" w:pos="3330"/>
              </w:tabs>
              <w:suppressAutoHyphens/>
              <w:spacing w:before="0" w:beforeAutospacing="0" w:after="0" w:afterAutospacing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от 20 до 30 лет</w:t>
            </w:r>
          </w:p>
          <w:p w:rsidR="00CE01C0" w:rsidRPr="00CE01C0" w:rsidRDefault="00CE01C0" w:rsidP="00CE01C0">
            <w:pPr>
              <w:tabs>
                <w:tab w:val="left" w:pos="3330"/>
              </w:tabs>
              <w:suppressAutoHyphens/>
              <w:spacing w:before="0" w:beforeAutospacing="0" w:after="0" w:afterAutospacing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CE01C0" w:rsidRPr="00CE01C0" w:rsidTr="00CE01C0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E01C0" w:rsidRPr="00CE01C0" w:rsidRDefault="00CE01C0" w:rsidP="00CE01C0">
            <w:pPr>
              <w:tabs>
                <w:tab w:val="left" w:pos="3330"/>
              </w:tabs>
              <w:suppressAutoHyphens/>
              <w:spacing w:before="0" w:beforeAutospacing="0" w:after="0" w:afterAutospacing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eastAsia="hi-IN" w:bidi="hi-IN"/>
              </w:rPr>
              <w:t>свыше 30 лет</w:t>
            </w:r>
          </w:p>
          <w:p w:rsidR="00CE01C0" w:rsidRPr="00CE01C0" w:rsidRDefault="00CE01C0" w:rsidP="00CE01C0">
            <w:pPr>
              <w:tabs>
                <w:tab w:val="left" w:pos="3330"/>
              </w:tabs>
              <w:suppressAutoHyphens/>
              <w:spacing w:before="0" w:beforeAutospacing="0" w:after="0" w:afterAutospacing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CE01C0" w:rsidRPr="00CE01C0" w:rsidTr="00CE01C0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</w:tcPr>
          <w:p w:rsidR="00CE01C0" w:rsidRPr="00CE01C0" w:rsidRDefault="00CE01C0" w:rsidP="00CE01C0">
            <w:pPr>
              <w:tabs>
                <w:tab w:val="left" w:pos="9356"/>
              </w:tabs>
              <w:spacing w:before="0" w:beforeAutospacing="0" w:after="0" w:afterAutospacing="0" w:line="10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По возрасту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до 25 лет </w:t>
            </w:r>
          </w:p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0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Lucida Sans Unicode" w:hAnsi="Times New Roman" w:cs="Mangal"/>
                <w:noProof/>
                <w:kern w:val="1"/>
                <w:sz w:val="24"/>
                <w:szCs w:val="24"/>
                <w:lang w:val="ru-RU" w:eastAsia="ru-RU"/>
              </w:rPr>
              <w:drawing>
                <wp:inline distT="0" distB="0" distL="0" distR="0" wp14:anchorId="73D13E4A" wp14:editId="3D4F88EE">
                  <wp:extent cx="2476500" cy="1419225"/>
                  <wp:effectExtent l="0" t="0" r="19050" b="9525"/>
                  <wp:docPr id="9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CE01C0" w:rsidRPr="00CE01C0" w:rsidTr="00CE01C0">
        <w:trPr>
          <w:trHeight w:val="22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26-30 лет </w:t>
            </w:r>
          </w:p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CE01C0" w:rsidRPr="00CE01C0" w:rsidTr="00CE01C0">
        <w:trPr>
          <w:trHeight w:val="22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31-35 лет </w:t>
            </w:r>
          </w:p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CE01C0" w:rsidRPr="00CE01C0" w:rsidTr="00CE01C0">
        <w:trPr>
          <w:trHeight w:val="45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36-40 лет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CE01C0" w:rsidRPr="00CE01C0" w:rsidTr="00CE01C0">
        <w:trPr>
          <w:trHeight w:val="39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41-50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CE01C0" w:rsidRPr="00CE01C0" w:rsidTr="00CE01C0">
        <w:trPr>
          <w:trHeight w:val="22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51-55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CE01C0" w:rsidRPr="00CE01C0" w:rsidTr="00CE01C0">
        <w:trPr>
          <w:trHeight w:val="22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Старше 55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E0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</w:tbl>
    <w:p w:rsidR="000E294D" w:rsidRDefault="000E294D"/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педагоги Детского сада приняли участие:</w:t>
      </w: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7"/>
        <w:gridCol w:w="708"/>
        <w:gridCol w:w="3260"/>
        <w:gridCol w:w="1843"/>
        <w:gridCol w:w="2126"/>
        <w:gridCol w:w="1134"/>
      </w:tblGrid>
      <w:tr w:rsidR="00CE01C0" w:rsidRPr="00CE01C0" w:rsidTr="00CE01C0"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b/>
                <w:i/>
                <w:kern w:val="1"/>
                <w:sz w:val="24"/>
                <w:szCs w:val="24"/>
                <w:lang w:val="ru-RU" w:eastAsia="hi-IN" w:bidi="hi-IN"/>
              </w:rPr>
              <w:lastRenderedPageBreak/>
              <w:t>№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b/>
                <w:i/>
                <w:kern w:val="1"/>
                <w:sz w:val="24"/>
                <w:szCs w:val="24"/>
                <w:lang w:val="ru-RU" w:eastAsia="hi-IN" w:bidi="hi-IN"/>
              </w:rPr>
              <w:t>Мероприятие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b/>
                <w:i/>
                <w:kern w:val="1"/>
                <w:sz w:val="24"/>
                <w:szCs w:val="24"/>
                <w:lang w:val="ru-RU" w:eastAsia="hi-IN" w:bidi="hi-IN"/>
              </w:rPr>
              <w:t>Муниципального уровня</w:t>
            </w:r>
          </w:p>
        </w:tc>
      </w:tr>
      <w:tr w:rsidR="00CE01C0" w:rsidRPr="00CE01C0" w:rsidTr="00CE01C0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b/>
                <w:i/>
                <w:kern w:val="1"/>
                <w:sz w:val="24"/>
                <w:szCs w:val="24"/>
                <w:lang w:val="ru-RU" w:eastAsia="hi-IN" w:bidi="hi-I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b/>
                <w:i/>
                <w:kern w:val="1"/>
                <w:sz w:val="24"/>
                <w:szCs w:val="24"/>
                <w:lang w:val="ru-RU" w:eastAsia="hi-IN" w:bidi="hi-IN"/>
              </w:rPr>
              <w:t>Количество участников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b/>
                <w:i/>
                <w:kern w:val="1"/>
                <w:sz w:val="24"/>
                <w:szCs w:val="24"/>
                <w:lang w:val="ru-RU" w:eastAsia="hi-IN" w:bidi="hi-IN"/>
              </w:rPr>
              <w:t>Форма участия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b/>
                <w:i/>
                <w:kern w:val="1"/>
                <w:sz w:val="24"/>
                <w:szCs w:val="24"/>
                <w:lang w:val="ru-RU" w:eastAsia="hi-IN" w:bidi="hi-IN"/>
              </w:rPr>
              <w:t>Результат</w:t>
            </w:r>
          </w:p>
        </w:tc>
      </w:tr>
      <w:tr w:rsidR="00CE01C0" w:rsidRPr="00302147" w:rsidTr="00CE01C0">
        <w:trPr>
          <w:trHeight w:val="66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  <w:t>конкурсы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 xml:space="preserve">Районный кросс для дошкольников «Золотая осень» </w:t>
            </w:r>
            <w:r w:rsidRPr="00CE01C0">
              <w:rPr>
                <w:rFonts w:ascii="Times New Roman" w:eastAsia="Lucida Sans Unicode" w:hAnsi="Times New Roman" w:cs="Calibri"/>
                <w:i/>
                <w:kern w:val="1"/>
                <w:sz w:val="24"/>
                <w:szCs w:val="24"/>
                <w:lang w:val="ru-RU" w:eastAsia="hi-IN" w:bidi="hi-IN"/>
              </w:rPr>
              <w:t>МБУ «Никольский ФОК»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9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Бег- 300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Грамота команда - 5 место,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 xml:space="preserve"> 1 ребенок в личном зачете - 3 место</w:t>
            </w:r>
          </w:p>
        </w:tc>
      </w:tr>
      <w:tr w:rsidR="00CE01C0" w:rsidRPr="00CE01C0" w:rsidTr="00CE01C0">
        <w:trPr>
          <w:trHeight w:val="66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 xml:space="preserve">Онлайн-конкурс «Пою о маме» </w:t>
            </w:r>
            <w:r w:rsidRPr="00CE01C0">
              <w:rPr>
                <w:rFonts w:ascii="Times New Roman" w:eastAsia="Lucida Sans Unicode" w:hAnsi="Times New Roman" w:cs="Calibri"/>
                <w:i/>
                <w:kern w:val="1"/>
                <w:sz w:val="24"/>
                <w:szCs w:val="24"/>
                <w:lang w:val="ru-RU" w:eastAsia="hi-IN" w:bidi="hi-IN"/>
              </w:rPr>
              <w:t>МБУК «Районный дом культуры»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11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Видеозапись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Грамоты за участие</w:t>
            </w:r>
          </w:p>
        </w:tc>
      </w:tr>
      <w:tr w:rsidR="00CE01C0" w:rsidRPr="00CE01C0" w:rsidTr="00CE01C0">
        <w:trPr>
          <w:trHeight w:val="66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Онлайн-конкурс «Мы с мамой можем все»</w:t>
            </w:r>
            <w:r w:rsidRPr="00CE01C0">
              <w:rPr>
                <w:rFonts w:ascii="Times New Roman" w:eastAsia="Lucida Sans Unicode" w:hAnsi="Times New Roman" w:cs="Calibri"/>
                <w:color w:val="FF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CE0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МБОУ ДОД «Никольский районный ЦДО»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22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Фотоконкурс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Дипломы за участие</w:t>
            </w:r>
          </w:p>
        </w:tc>
      </w:tr>
      <w:tr w:rsidR="00CE01C0" w:rsidRPr="00CE01C0" w:rsidTr="00CE01C0">
        <w:trPr>
          <w:trHeight w:val="66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 xml:space="preserve">Районный фотоконкурс «Самый яркий на районе» </w:t>
            </w:r>
            <w:r w:rsidRPr="00CE01C0">
              <w:rPr>
                <w:rFonts w:ascii="Times New Roman" w:eastAsia="Lucida Sans Unicode" w:hAnsi="Times New Roman" w:cs="Calibri"/>
                <w:i/>
                <w:kern w:val="1"/>
                <w:sz w:val="24"/>
                <w:szCs w:val="24"/>
                <w:lang w:val="ru-RU" w:eastAsia="hi-IN" w:bidi="hi-IN"/>
              </w:rPr>
              <w:t>ОГИБДД ОМВД по Никольскому району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20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Фотоконкурс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Дипломы за участие</w:t>
            </w:r>
          </w:p>
        </w:tc>
      </w:tr>
      <w:tr w:rsidR="00CE01C0" w:rsidRPr="00CE01C0" w:rsidTr="00CE01C0">
        <w:trPr>
          <w:trHeight w:val="66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 xml:space="preserve">Районный заочный конкурс «Доброволец года» </w:t>
            </w:r>
            <w:r w:rsidRPr="00CE0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ДОД «Никольский районный ЦДО»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Заочно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Грамота 1 место</w:t>
            </w:r>
          </w:p>
        </w:tc>
      </w:tr>
      <w:tr w:rsidR="00CE01C0" w:rsidRPr="00CE01C0" w:rsidTr="00CE01C0">
        <w:trPr>
          <w:trHeight w:val="66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 xml:space="preserve">Районный конкурс «Покормите птиц зимой» </w:t>
            </w:r>
            <w:r w:rsidRPr="00CE0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МБОУ ДОД «Никольский районный ЦДО»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7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Кормушки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Дипломы за участие</w:t>
            </w:r>
          </w:p>
        </w:tc>
      </w:tr>
      <w:tr w:rsidR="00CE01C0" w:rsidRPr="00CE01C0" w:rsidTr="00CE01C0">
        <w:trPr>
          <w:trHeight w:val="66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 xml:space="preserve">Предновогодняя лыжная гонка на призы деда Мороза </w:t>
            </w:r>
            <w:r w:rsidRPr="00CE01C0">
              <w:rPr>
                <w:rFonts w:ascii="Times New Roman" w:eastAsia="Lucida Sans Unicode" w:hAnsi="Times New Roman" w:cs="Calibri"/>
                <w:i/>
                <w:kern w:val="1"/>
                <w:sz w:val="24"/>
                <w:szCs w:val="24"/>
                <w:lang w:val="ru-RU" w:eastAsia="hi-IN" w:bidi="hi-IN"/>
              </w:rPr>
              <w:t>МБУ «Никольский ФОК»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2 ребенка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Лыжная гонка -350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 xml:space="preserve"> 1 ребенок -2 место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1 ребенок -участие</w:t>
            </w:r>
          </w:p>
        </w:tc>
      </w:tr>
      <w:tr w:rsidR="00CE01C0" w:rsidRPr="00CE01C0" w:rsidTr="00CE01C0">
        <w:trPr>
          <w:trHeight w:val="66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 xml:space="preserve">Онлайн-конкурс стихов «Рождественские чтения» </w:t>
            </w:r>
            <w:r w:rsidRPr="00CE01C0">
              <w:rPr>
                <w:rFonts w:ascii="Times New Roman" w:eastAsia="Lucida Sans Unicode" w:hAnsi="Times New Roman" w:cs="Calibri"/>
                <w:i/>
                <w:kern w:val="1"/>
                <w:sz w:val="24"/>
                <w:szCs w:val="24"/>
                <w:lang w:val="ru-RU" w:eastAsia="hi-IN" w:bidi="hi-IN"/>
              </w:rPr>
              <w:t>МКУК «МЦБС центральная районная библиотека имени Г.Н. Потанина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6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 xml:space="preserve">Чтение стихов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Дипломы за участие</w:t>
            </w:r>
          </w:p>
        </w:tc>
      </w:tr>
      <w:tr w:rsidR="00CE01C0" w:rsidRPr="00CE01C0" w:rsidTr="00CE01C0">
        <w:trPr>
          <w:trHeight w:val="66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Районный конкурс чтецов и инсценировок </w:t>
            </w: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«Родные слова»</w:t>
            </w:r>
            <w:r w:rsidRPr="00CE01C0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shd w:val="clear" w:color="auto" w:fill="FFFFFF"/>
                <w:lang w:val="ru-RU" w:eastAsia="hi-IN" w:bidi="hi-IN"/>
              </w:rPr>
              <w:t xml:space="preserve"> </w:t>
            </w:r>
            <w:r w:rsidRPr="00CE01C0"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  <w:t xml:space="preserve">литературно-просветительский </w:t>
            </w:r>
            <w:proofErr w:type="spellStart"/>
            <w:r w:rsidRPr="00CE01C0"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  <w:t>Яшинский</w:t>
            </w:r>
            <w:proofErr w:type="spellEnd"/>
            <w:r w:rsidRPr="00CE01C0"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  <w:t xml:space="preserve"> центр "Земляки".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4 ребенка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Чтение стихов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Дипломы за участие</w:t>
            </w:r>
          </w:p>
        </w:tc>
      </w:tr>
      <w:tr w:rsidR="00CE01C0" w:rsidRPr="00CE01C0" w:rsidTr="00CE01C0">
        <w:trPr>
          <w:trHeight w:val="66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Рождественские лыжные гонки </w:t>
            </w:r>
            <w:r w:rsidRPr="00CE01C0">
              <w:rPr>
                <w:rFonts w:ascii="Times New Roman" w:eastAsia="Lucida Sans Unicode" w:hAnsi="Times New Roman" w:cs="Calibri"/>
                <w:i/>
                <w:kern w:val="1"/>
                <w:sz w:val="24"/>
                <w:szCs w:val="24"/>
                <w:lang w:val="ru-RU" w:eastAsia="hi-IN" w:bidi="hi-IN"/>
              </w:rPr>
              <w:t>МБУ «Никольский ФОК»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2 ребенка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Бег на лыжах – 1 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1 ребенок -1 место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1 ребенок - 4 место</w:t>
            </w:r>
          </w:p>
        </w:tc>
      </w:tr>
      <w:tr w:rsidR="00CE01C0" w:rsidRPr="00CE01C0" w:rsidTr="00CE01C0">
        <w:trPr>
          <w:trHeight w:val="66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Всероссийская массовая лыжная гонка «Лыжня России – 2021» </w:t>
            </w:r>
            <w:r w:rsidRPr="00CE01C0">
              <w:rPr>
                <w:rFonts w:ascii="Times New Roman" w:eastAsia="Lucida Sans Unicode" w:hAnsi="Times New Roman" w:cs="Calibri"/>
                <w:i/>
                <w:color w:val="000000"/>
                <w:kern w:val="1"/>
                <w:sz w:val="24"/>
                <w:szCs w:val="24"/>
                <w:lang w:val="ru-RU" w:eastAsia="hi-IN" w:bidi="hi-IN"/>
              </w:rPr>
              <w:t>Администрация Никольского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Бег на лыжах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 за участие</w:t>
            </w:r>
          </w:p>
        </w:tc>
      </w:tr>
      <w:tr w:rsidR="00CE01C0" w:rsidRPr="00CE01C0" w:rsidTr="00CE01C0">
        <w:trPr>
          <w:trHeight w:val="524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  <w:t>Фестиваль ГТО среди дошкольников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7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Нормы ГТО 1 ступень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  <w:t>Грамота за участие команде</w:t>
            </w:r>
          </w:p>
        </w:tc>
      </w:tr>
      <w:tr w:rsidR="00CE01C0" w:rsidRPr="00CE01C0" w:rsidTr="00CE01C0">
        <w:trPr>
          <w:trHeight w:val="66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color w:val="FF0000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  <w:t>Районная онлайн-фотовыставка «</w:t>
            </w: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Я живу на родимой земле», посвященная творчеству</w:t>
            </w:r>
            <w:r w:rsidRPr="00CE01C0">
              <w:rPr>
                <w:rFonts w:ascii="Times New Roman" w:eastAsia="Lucida Sans Unicode" w:hAnsi="Times New Roman" w:cs="Calibri"/>
                <w:color w:val="FF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В.Белова</w:t>
            </w:r>
            <w:proofErr w:type="spellEnd"/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.</w:t>
            </w:r>
            <w:r w:rsidRPr="00CE01C0">
              <w:rPr>
                <w:rFonts w:ascii="Times New Roman" w:eastAsia="Lucida Sans Unicode" w:hAnsi="Times New Roman" w:cs="Calibri"/>
                <w:color w:val="FF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CE01C0"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  <w:t xml:space="preserve">литературно-просветительский </w:t>
            </w:r>
            <w:proofErr w:type="spellStart"/>
            <w:r w:rsidRPr="00CE01C0"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  <w:t>Яшинский</w:t>
            </w:r>
            <w:proofErr w:type="spellEnd"/>
            <w:r w:rsidRPr="00CE01C0"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  <w:t xml:space="preserve"> центр "Земляки".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4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Фото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 диплом 1 место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Сертификаты участников</w:t>
            </w:r>
          </w:p>
        </w:tc>
      </w:tr>
      <w:tr w:rsidR="00CE01C0" w:rsidRPr="00CE01C0" w:rsidTr="00CE01C0">
        <w:trPr>
          <w:trHeight w:val="66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Онлайн-конкурс «По-никольски наряжусь, по улочке пройдусь» </w:t>
            </w:r>
            <w:r w:rsidRPr="00CE01C0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ru-RU" w:eastAsia="hi-IN" w:bidi="hi-IN"/>
              </w:rPr>
              <w:t>«Центр традиционной народной культуры»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8 педагогов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Фото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color w:val="FF0000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Дипломы за участие</w:t>
            </w:r>
          </w:p>
        </w:tc>
      </w:tr>
      <w:tr w:rsidR="00CE01C0" w:rsidRPr="00CE01C0" w:rsidTr="00CE01C0">
        <w:trPr>
          <w:trHeight w:val="66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 xml:space="preserve">Районный конкурс методических разработок «Душа по капле собирает свет», посвященный 91-й годовщине  со дня рождения педагога краеведа </w:t>
            </w:r>
            <w:proofErr w:type="spellStart"/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Бересневой</w:t>
            </w:r>
            <w:proofErr w:type="spellEnd"/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 xml:space="preserve"> Музы Вячеславовны </w:t>
            </w:r>
            <w:r w:rsidRPr="00CE0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МБОУ ДОД «Никольский районный ЦДО»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1 педагог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Методическая разработка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Диплом 3 место</w:t>
            </w:r>
          </w:p>
        </w:tc>
      </w:tr>
      <w:tr w:rsidR="00CE01C0" w:rsidRPr="00CE01C0" w:rsidTr="00CE01C0">
        <w:trPr>
          <w:trHeight w:val="66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Онлайн-выставка «О, сельские виды» </w:t>
            </w:r>
            <w:r w:rsidRPr="00CE01C0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ru-RU" w:eastAsia="hi-IN" w:bidi="hi-IN"/>
              </w:rPr>
              <w:t>«Центр традиционной народной культуры»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2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Фото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color w:val="FF0000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Сертификаты участников</w:t>
            </w:r>
          </w:p>
        </w:tc>
      </w:tr>
      <w:tr w:rsidR="00CE01C0" w:rsidRPr="00CE01C0" w:rsidTr="00CE01C0">
        <w:trPr>
          <w:trHeight w:val="66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 xml:space="preserve">Конкурс декоративно-прикладного творчества «Зимний вернисаж» </w:t>
            </w:r>
            <w:r w:rsidRPr="00CE0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МБОУ ДОД «Никольский районный ЦДО»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2 педагога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Поделки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1 диплом 2 место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1 диплом за участие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color w:val="FF0000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CE01C0" w:rsidRPr="00302147" w:rsidTr="00CE01C0">
        <w:trPr>
          <w:trHeight w:val="66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 xml:space="preserve">Семейный конкурс «Подушка Деда Мороза» </w:t>
            </w:r>
            <w:r w:rsidRPr="00CE01C0">
              <w:rPr>
                <w:rFonts w:ascii="Times New Roman" w:eastAsia="Lucida Sans Unicode" w:hAnsi="Times New Roman" w:cs="Calibri"/>
                <w:i/>
                <w:kern w:val="1"/>
                <w:sz w:val="24"/>
                <w:szCs w:val="24"/>
                <w:lang w:val="ru-RU" w:eastAsia="hi-IN" w:bidi="hi-IN"/>
              </w:rPr>
              <w:t>МБУК «Районный дом культуры»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8 педагогов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16 семьей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Поделки</w:t>
            </w:r>
          </w:p>
          <w:p w:rsidR="00CE01C0" w:rsidRPr="00CE01C0" w:rsidRDefault="00CE01C0" w:rsidP="00CE01C0">
            <w:pPr>
              <w:widowControl w:val="0"/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1 диплом – 1 место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23 дипломов за участие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Благодарность ДОУ  за активное участие</w:t>
            </w:r>
          </w:p>
        </w:tc>
      </w:tr>
      <w:tr w:rsidR="00CE01C0" w:rsidRPr="00CE01C0" w:rsidTr="00CE01C0">
        <w:trPr>
          <w:trHeight w:val="66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color w:val="002060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Районный конкурс «Мы за ЗОЖ»</w:t>
            </w: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CE01C0">
              <w:rPr>
                <w:rFonts w:ascii="Times New Roman" w:eastAsia="Lucida Sans Unicode" w:hAnsi="Times New Roman" w:cs="Mangal"/>
                <w:i/>
                <w:kern w:val="1"/>
                <w:sz w:val="24"/>
                <w:szCs w:val="24"/>
                <w:lang w:val="ru-RU" w:eastAsia="hi-IN" w:bidi="hi-IN"/>
              </w:rPr>
              <w:t>МБОУ ДО «Никольский ЦДО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4 педагога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1 диплом за 1 место</w:t>
            </w:r>
          </w:p>
        </w:tc>
      </w:tr>
      <w:tr w:rsidR="00CE01C0" w:rsidRPr="00302147" w:rsidTr="00CE01C0">
        <w:trPr>
          <w:trHeight w:val="66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Районный конкурс «Зимний вернисаж»</w:t>
            </w:r>
            <w:r w:rsidRPr="00CE0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ДОД «Никольский районный ЦДО»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4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Поделки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1 диплом- 1 место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2 диплома 2 место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1 диплом за участие</w:t>
            </w:r>
          </w:p>
        </w:tc>
      </w:tr>
      <w:tr w:rsidR="00CE01C0" w:rsidRPr="00CE01C0" w:rsidTr="00CE01C0">
        <w:trPr>
          <w:trHeight w:val="66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color w:val="C00000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Районный конкурс на лучшую масленичную куклу-чучело «Сударыня-масленица»</w:t>
            </w:r>
            <w:r w:rsidRPr="00CE01C0">
              <w:rPr>
                <w:rFonts w:ascii="Times New Roman" w:eastAsia="Lucida Sans Unicode" w:hAnsi="Times New Roman" w:cs="Calibri"/>
                <w:i/>
                <w:color w:val="C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CE01C0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ru-RU" w:eastAsia="hi-IN" w:bidi="hi-IN"/>
              </w:rPr>
              <w:t>«Центр традиционной народной культуры»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 педагог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Кукла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Грамота за 1 место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CE01C0" w:rsidRPr="00CE01C0" w:rsidTr="00CE01C0">
        <w:trPr>
          <w:trHeight w:val="66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 xml:space="preserve">Районный конкурс профессионального мастерства среди педагогов дошкольных образовательных учреждений «Мэри Поппинс-2021» </w:t>
            </w:r>
            <w:r w:rsidRPr="00CE01C0">
              <w:rPr>
                <w:rFonts w:ascii="Times New Roman" w:eastAsia="Lucida Sans Unicode" w:hAnsi="Times New Roman" w:cs="Calibri"/>
                <w:i/>
                <w:kern w:val="1"/>
                <w:sz w:val="24"/>
                <w:szCs w:val="24"/>
                <w:lang w:val="ru-RU" w:eastAsia="hi-IN" w:bidi="hi-IN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 педагог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2 этапа заочно, 1 очно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Грамота за 1 место</w:t>
            </w:r>
          </w:p>
        </w:tc>
      </w:tr>
      <w:tr w:rsidR="00CE01C0" w:rsidRPr="00CE01C0" w:rsidTr="00CE01C0">
        <w:trPr>
          <w:trHeight w:val="1482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i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Районный конкурс декоративно-прикладного творчества «В несметном нашем богатстве», посвященного 108-й годовщине со дня рождения Александра Яшина.</w:t>
            </w:r>
            <w:r w:rsidRPr="00CE0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МБОУ ДОД «Никольский районный ЦДО»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10 детей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2 педагога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Поделки</w:t>
            </w:r>
          </w:p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CE01C0" w:rsidRPr="00CE01C0" w:rsidRDefault="00CE01C0" w:rsidP="00CE01C0">
            <w:pPr>
              <w:widowControl w:val="0"/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2 диплома 1 место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3 диплома 3 место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5 дипломов за участие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lastRenderedPageBreak/>
              <w:t>Диплом 1 место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Диплом 2 место</w:t>
            </w:r>
          </w:p>
        </w:tc>
      </w:tr>
      <w:tr w:rsidR="00CE01C0" w:rsidRPr="00CE01C0" w:rsidTr="00CE01C0">
        <w:trPr>
          <w:trHeight w:val="968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val="ru-RU" w:eastAsia="hi-IN" w:bidi="en-US"/>
              </w:rPr>
            </w:pPr>
            <w:r w:rsidRPr="00CE01C0"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val="ru-RU" w:eastAsia="hi-IN" w:bidi="en-US"/>
              </w:rPr>
              <w:t xml:space="preserve">Районный интеллектуальный марафон для дошкольников «Первые шаги в науку» </w:t>
            </w:r>
            <w:r w:rsidRPr="00CE01C0">
              <w:rPr>
                <w:rFonts w:ascii="Times New Roman" w:eastAsia="Lucida Sans Unicode" w:hAnsi="Times New Roman" w:cs="Tahoma"/>
                <w:i/>
                <w:color w:val="000000"/>
                <w:kern w:val="1"/>
                <w:sz w:val="24"/>
                <w:szCs w:val="24"/>
                <w:lang w:val="ru-RU" w:eastAsia="hi-IN" w:bidi="en-US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Защита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Диплом 3 место</w:t>
            </w:r>
          </w:p>
        </w:tc>
      </w:tr>
      <w:tr w:rsidR="00CE01C0" w:rsidRPr="00CE01C0" w:rsidTr="00CE01C0">
        <w:trPr>
          <w:trHeight w:val="79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конференции (</w:t>
            </w:r>
            <w:proofErr w:type="spellStart"/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педчтения</w:t>
            </w:r>
            <w:proofErr w:type="spellEnd"/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, дни открытых дверей)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val="ru-RU" w:eastAsia="hi-IN" w:bidi="hi-IN"/>
              </w:rPr>
              <w:t>Районные педагогические чтения «Лучшие практики реализации ФГОС ДО в Никольском районе»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2 педагога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hd w:val="clear" w:color="auto" w:fill="FFFFFF"/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Calibri" w:eastAsia="Lucida Sans Unicode" w:hAnsi="Calibri" w:cs="Calibri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Выступления с презентацией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</w:t>
            </w:r>
          </w:p>
        </w:tc>
      </w:tr>
      <w:tr w:rsidR="00CE01C0" w:rsidRPr="00CE01C0" w:rsidTr="00CE01C0">
        <w:trPr>
          <w:trHeight w:val="750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1 педагог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hd w:val="clear" w:color="auto" w:fill="FFFFFF"/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0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Мастер-класс «Пастушок из глины»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Сертификаты</w:t>
            </w:r>
          </w:p>
        </w:tc>
      </w:tr>
      <w:tr w:rsidR="00CE01C0" w:rsidRPr="00CE01C0" w:rsidTr="00CE01C0">
        <w:trPr>
          <w:trHeight w:val="750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hd w:val="clear" w:color="auto" w:fill="FFFFFF"/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0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Мастер-класс «Квадрат </w:t>
            </w:r>
            <w:proofErr w:type="spellStart"/>
            <w:r w:rsidRPr="00CE0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Воскобовича</w:t>
            </w:r>
            <w:proofErr w:type="spellEnd"/>
            <w:r w:rsidRPr="00CE0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</w:t>
            </w:r>
          </w:p>
        </w:tc>
      </w:tr>
      <w:tr w:rsidR="00CE01C0" w:rsidRPr="00CE01C0" w:rsidTr="00CE01C0">
        <w:trPr>
          <w:trHeight w:val="750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4 педагога +8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hd w:val="clear" w:color="auto" w:fill="FFFFFF"/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0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Выставка «Радуга увлечений»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Сертификаты</w:t>
            </w:r>
          </w:p>
        </w:tc>
      </w:tr>
      <w:tr w:rsidR="00CE01C0" w:rsidRPr="00CE01C0" w:rsidTr="00CE01C0">
        <w:trPr>
          <w:trHeight w:val="225"/>
        </w:trPr>
        <w:tc>
          <w:tcPr>
            <w:tcW w:w="4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семинары, МО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МО «Круг детского чтения» </w:t>
            </w:r>
            <w:r w:rsidRPr="00CE01C0">
              <w:rPr>
                <w:rFonts w:ascii="Times New Roman" w:eastAsia="Lucida Sans Unicode" w:hAnsi="Times New Roman" w:cs="Mangal"/>
                <w:i/>
                <w:kern w:val="1"/>
                <w:sz w:val="24"/>
                <w:szCs w:val="24"/>
                <w:lang w:val="ru-RU" w:eastAsia="hi-IN" w:bidi="hi-IN"/>
              </w:rPr>
              <w:t>МБДОУ д/сад №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2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uppressAutoHyphens/>
              <w:spacing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Выступления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Сертификаты</w:t>
            </w:r>
          </w:p>
        </w:tc>
      </w:tr>
      <w:tr w:rsidR="00CE01C0" w:rsidRPr="00CE01C0" w:rsidTr="00CE01C0">
        <w:trPr>
          <w:trHeight w:val="225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Семинар «Условия развития социального интеллекта у детей дошкольного возраста» </w:t>
            </w: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базовый </w:t>
            </w:r>
            <w:r w:rsidRPr="00CE01C0">
              <w:rPr>
                <w:rFonts w:ascii="Times New Roman" w:eastAsia="Lucida Sans Unicode" w:hAnsi="Times New Roman" w:cs="Mangal"/>
                <w:i/>
                <w:kern w:val="1"/>
                <w:sz w:val="24"/>
                <w:szCs w:val="24"/>
                <w:lang w:val="ru-RU" w:eastAsia="hi-IN" w:bidi="hi-IN"/>
              </w:rPr>
              <w:t>МБДОУ «Детский сад №4 «Сказка»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uppressAutoHyphens/>
              <w:spacing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Заполнение карты,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</w:t>
            </w:r>
          </w:p>
        </w:tc>
      </w:tr>
      <w:tr w:rsidR="00CE01C0" w:rsidRPr="00CE01C0" w:rsidTr="00CE01C0">
        <w:trPr>
          <w:trHeight w:val="225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Семинар</w:t>
            </w:r>
            <w:r w:rsidRPr="00CE01C0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«STEM – образование в ДОУ как ответ на вызовы современного мира» базовый </w:t>
            </w:r>
            <w:r w:rsidRPr="00CE01C0">
              <w:rPr>
                <w:rFonts w:ascii="Times New Roman" w:eastAsia="Lucida Sans Unicode" w:hAnsi="Times New Roman" w:cs="Mangal"/>
                <w:i/>
                <w:kern w:val="1"/>
                <w:sz w:val="24"/>
                <w:szCs w:val="24"/>
                <w:lang w:val="ru-RU" w:eastAsia="hi-IN" w:bidi="hi-IN"/>
              </w:rPr>
              <w:t>МБДОУ «Детский сад №9 «Солнышко».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2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uppressAutoHyphens/>
              <w:spacing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выступления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Сертификаты</w:t>
            </w:r>
          </w:p>
        </w:tc>
      </w:tr>
      <w:tr w:rsidR="00CE01C0" w:rsidRPr="00CE01C0" w:rsidTr="00CE01C0">
        <w:trPr>
          <w:trHeight w:val="225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color w:val="FF0000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Семинар «Современный подход к работе с родителями детей дошкольного возраста</w:t>
            </w:r>
            <w:r w:rsidRPr="00CE01C0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CE01C0">
              <w:rPr>
                <w:rFonts w:ascii="Times New Roman" w:eastAsia="Lucida Sans Unicode" w:hAnsi="Times New Roman" w:cs="Mangal"/>
                <w:i/>
                <w:kern w:val="1"/>
                <w:sz w:val="24"/>
                <w:szCs w:val="24"/>
                <w:lang w:val="ru-RU" w:eastAsia="hi-IN" w:bidi="hi-IN"/>
              </w:rPr>
              <w:t>МБДОУ «Детский сад №8 «Малышок».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2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uppressAutoHyphens/>
              <w:spacing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Разработка родительского собрания, мероприятий с родителями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Сертификаты</w:t>
            </w:r>
          </w:p>
        </w:tc>
      </w:tr>
      <w:tr w:rsidR="00CE01C0" w:rsidRPr="00CE01C0" w:rsidTr="00CE01C0">
        <w:trPr>
          <w:trHeight w:val="225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Семинар «Инновационные и актуальные подходы в коррекционной работе с детьми с ОВЗ» </w:t>
            </w:r>
            <w:r w:rsidRPr="00CE01C0">
              <w:rPr>
                <w:rFonts w:ascii="Times New Roman" w:eastAsia="Lucida Sans Unicode" w:hAnsi="Times New Roman" w:cs="Mangal"/>
                <w:i/>
                <w:kern w:val="1"/>
                <w:sz w:val="24"/>
                <w:szCs w:val="24"/>
                <w:lang w:val="ru-RU" w:eastAsia="hi-IN" w:bidi="hi-IN"/>
              </w:rPr>
              <w:t>МБДОУ «Детский сад №3 Родничок».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2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01C0" w:rsidRPr="00CE01C0" w:rsidRDefault="00CE01C0" w:rsidP="00CE01C0">
            <w:pPr>
              <w:widowControl w:val="0"/>
              <w:suppressAutoHyphens/>
              <w:spacing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 xml:space="preserve">Сертификаты </w:t>
            </w:r>
          </w:p>
        </w:tc>
      </w:tr>
      <w:tr w:rsidR="00CE01C0" w:rsidRPr="00CE01C0" w:rsidTr="00CE01C0">
        <w:trPr>
          <w:trHeight w:val="225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Стажировочная</w:t>
            </w:r>
            <w:proofErr w:type="spellEnd"/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площадка «</w:t>
            </w:r>
            <w:r w:rsidRPr="00CE01C0">
              <w:rPr>
                <w:rFonts w:ascii="Times New Roman" w:eastAsia="Lucida Sans Unicode" w:hAnsi="Times New Roman" w:cs="Mangal"/>
                <w:bCs/>
                <w:kern w:val="1"/>
                <w:sz w:val="24"/>
                <w:szCs w:val="24"/>
                <w:lang w:val="ru-RU" w:eastAsia="hi-IN" w:bidi="hi-IN"/>
              </w:rPr>
              <w:t xml:space="preserve">Разновозрастная группа в детском саду и особенности ее организации» </w:t>
            </w:r>
            <w:r w:rsidRPr="00CE01C0">
              <w:rPr>
                <w:rFonts w:ascii="Times New Roman" w:eastAsia="Lucida Sans Unicode" w:hAnsi="Times New Roman" w:cs="Mangal"/>
                <w:bCs/>
                <w:i/>
                <w:kern w:val="1"/>
                <w:sz w:val="24"/>
                <w:szCs w:val="24"/>
                <w:lang w:val="ru-RU" w:eastAsia="hi-IN" w:bidi="hi-IN"/>
              </w:rPr>
              <w:t>МБДОУ «</w:t>
            </w:r>
            <w:proofErr w:type="spellStart"/>
            <w:r w:rsidRPr="00CE01C0">
              <w:rPr>
                <w:rFonts w:ascii="Times New Roman" w:eastAsia="Lucida Sans Unicode" w:hAnsi="Times New Roman" w:cs="Mangal"/>
                <w:bCs/>
                <w:i/>
                <w:kern w:val="1"/>
                <w:sz w:val="24"/>
                <w:szCs w:val="24"/>
                <w:lang w:val="ru-RU" w:eastAsia="hi-IN" w:bidi="hi-IN"/>
              </w:rPr>
              <w:t>Кожаевский</w:t>
            </w:r>
            <w:proofErr w:type="spellEnd"/>
            <w:r w:rsidRPr="00CE01C0">
              <w:rPr>
                <w:rFonts w:ascii="Times New Roman" w:eastAsia="Lucida Sans Unicode" w:hAnsi="Times New Roman" w:cs="Mangal"/>
                <w:bCs/>
                <w:i/>
                <w:kern w:val="1"/>
                <w:sz w:val="24"/>
                <w:szCs w:val="24"/>
                <w:lang w:val="ru-RU" w:eastAsia="hi-IN" w:bidi="hi-IN"/>
              </w:rPr>
              <w:t xml:space="preserve"> детский сад «Василек»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5 педагогов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uppressAutoHyphens/>
              <w:spacing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Выступления из опыта инновационной деятельности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Сертификаты</w:t>
            </w:r>
          </w:p>
        </w:tc>
      </w:tr>
      <w:tr w:rsidR="00CE01C0" w:rsidRPr="00CE01C0" w:rsidTr="00CE01C0">
        <w:trPr>
          <w:trHeight w:val="225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color w:val="FF0000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5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uppressAutoHyphens/>
              <w:spacing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Видео открытых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Сертификаты</w:t>
            </w:r>
          </w:p>
        </w:tc>
      </w:tr>
      <w:tr w:rsidR="00CE01C0" w:rsidRPr="00CE01C0" w:rsidTr="00CE01C0">
        <w:trPr>
          <w:trHeight w:val="1499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i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val="ru-RU" w:eastAsia="hi-IN" w:bidi="hi-IN"/>
              </w:rPr>
              <w:t>КМО для воспитателей разновозрастных групп образовательных учреждений МБДОУ «</w:t>
            </w:r>
            <w:proofErr w:type="spellStart"/>
            <w:r w:rsidRPr="00CE01C0"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val="ru-RU" w:eastAsia="hi-IN" w:bidi="hi-IN"/>
              </w:rPr>
              <w:t>Кожаевский</w:t>
            </w:r>
            <w:proofErr w:type="spellEnd"/>
            <w:r w:rsidRPr="00CE01C0"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д/с «Василек»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i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i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 педагог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val="ru-RU" w:eastAsia="hi-IN" w:bidi="hi-IN"/>
              </w:rPr>
              <w:t>«Мастер-класс «Изготовление дидактической игры из фетра «Весёлые прищепки»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CE01C0" w:rsidRPr="00CE01C0" w:rsidTr="00CE01C0">
        <w:trPr>
          <w:trHeight w:val="658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 педагог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Видео ООД по ФЭМП «Путешествие в страну математики»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</w:t>
            </w:r>
          </w:p>
        </w:tc>
      </w:tr>
      <w:tr w:rsidR="00CE01C0" w:rsidRPr="00302147" w:rsidTr="00CE01C0">
        <w:trPr>
          <w:trHeight w:val="658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 педагога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E01C0" w:rsidRPr="00CE01C0" w:rsidRDefault="00CE01C0" w:rsidP="00CE01C0">
            <w:pPr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>Видео экскурсия МБДОУ «</w:t>
            </w:r>
            <w:proofErr w:type="spellStart"/>
            <w:r w:rsidRPr="00CE01C0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>Кожаевский</w:t>
            </w:r>
            <w:proofErr w:type="spellEnd"/>
            <w:r w:rsidRPr="00CE01C0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 детский сад «Василек» д. Пермас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CE01C0" w:rsidRPr="00CE01C0" w:rsidTr="00CE01C0">
        <w:trPr>
          <w:trHeight w:val="1009"/>
        </w:trPr>
        <w:tc>
          <w:tcPr>
            <w:tcW w:w="4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uppressAutoHyphens/>
              <w:autoSpaceDN w:val="0"/>
              <w:spacing w:before="0" w:beforeAutospacing="0" w:after="0" w:afterAutospacing="0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Pr="00CE01C0">
              <w:rPr>
                <w:rFonts w:ascii="Times New Roman" w:eastAsia="Lucida Sans Unicode" w:hAnsi="Times New Roman" w:cs="Mangal"/>
                <w:color w:val="000000"/>
                <w:kern w:val="3"/>
                <w:sz w:val="24"/>
                <w:szCs w:val="24"/>
                <w:lang w:val="ru-RU" w:eastAsia="zh-CN" w:bidi="hi-IN"/>
              </w:rPr>
              <w:t>Стажировочная</w:t>
            </w:r>
            <w:proofErr w:type="spellEnd"/>
            <w:r w:rsidRPr="00CE01C0">
              <w:rPr>
                <w:rFonts w:ascii="Times New Roman" w:eastAsia="Lucida Sans Unicode" w:hAnsi="Times New Roman" w:cs="Mangal"/>
                <w:color w:val="000000"/>
                <w:kern w:val="3"/>
                <w:sz w:val="24"/>
                <w:szCs w:val="24"/>
                <w:lang w:val="ru-RU" w:eastAsia="zh-CN" w:bidi="hi-IN"/>
              </w:rPr>
              <w:t xml:space="preserve"> площадка «Современный подход к экологическому воспитанию дошкольников» </w:t>
            </w:r>
            <w:r w:rsidRPr="00CE01C0">
              <w:rPr>
                <w:rFonts w:ascii="Times New Roman" w:eastAsia="Lucida Sans Unicode" w:hAnsi="Times New Roman" w:cs="Mangal"/>
                <w:i/>
                <w:color w:val="000000"/>
                <w:kern w:val="3"/>
                <w:sz w:val="24"/>
                <w:szCs w:val="24"/>
                <w:lang w:val="ru-RU" w:eastAsia="zh-CN" w:bidi="hi-IN"/>
              </w:rPr>
              <w:t>МБДОУ «</w:t>
            </w:r>
            <w:proofErr w:type="spellStart"/>
            <w:r w:rsidRPr="00CE01C0">
              <w:rPr>
                <w:rFonts w:ascii="Times New Roman" w:eastAsia="Lucida Sans Unicode" w:hAnsi="Times New Roman" w:cs="Mangal"/>
                <w:i/>
                <w:color w:val="000000"/>
                <w:kern w:val="3"/>
                <w:sz w:val="24"/>
                <w:szCs w:val="24"/>
                <w:lang w:val="ru-RU" w:eastAsia="zh-CN" w:bidi="hi-IN"/>
              </w:rPr>
              <w:t>Осиновский</w:t>
            </w:r>
            <w:proofErr w:type="spellEnd"/>
            <w:r w:rsidRPr="00CE01C0">
              <w:rPr>
                <w:rFonts w:ascii="Times New Roman" w:eastAsia="Lucida Sans Unicode" w:hAnsi="Times New Roman" w:cs="Mangal"/>
                <w:i/>
                <w:color w:val="000000"/>
                <w:kern w:val="3"/>
                <w:sz w:val="24"/>
                <w:szCs w:val="24"/>
                <w:lang w:val="ru-RU" w:eastAsia="zh-CN" w:bidi="hi-IN"/>
              </w:rPr>
              <w:t xml:space="preserve"> детский сад «Колосок»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2 педагога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Сертификаты</w:t>
            </w:r>
          </w:p>
        </w:tc>
      </w:tr>
      <w:tr w:rsidR="00CE01C0" w:rsidRPr="00CE01C0" w:rsidTr="00CE01C0">
        <w:trPr>
          <w:trHeight w:val="987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pacing w:after="0" w:afterAutospacing="0" w:line="100" w:lineRule="atLeast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Модульный семинар «</w:t>
            </w:r>
            <w:proofErr w:type="spellStart"/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Цифровизация</w:t>
            </w:r>
            <w:proofErr w:type="spellEnd"/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основной фактор повышения качества образования» </w:t>
            </w:r>
            <w:r w:rsidRPr="00CE01C0">
              <w:rPr>
                <w:rFonts w:ascii="Times New Roman" w:eastAsia="Lucida Sans Unicode" w:hAnsi="Times New Roman" w:cs="Mangal"/>
                <w:i/>
                <w:kern w:val="1"/>
                <w:sz w:val="24"/>
                <w:szCs w:val="24"/>
                <w:lang w:val="ru-RU" w:eastAsia="hi-IN" w:bidi="hi-IN"/>
              </w:rPr>
              <w:t>базовый МБДОУ «Детский сад №2 «Березка», МБДОУ «Детский сад №4 «Сказка», МБДОУ «Детский сад №3 «Родничок».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</w:t>
            </w:r>
          </w:p>
        </w:tc>
      </w:tr>
      <w:tr w:rsidR="00CE01C0" w:rsidRPr="00CE01C0" w:rsidTr="00CE01C0">
        <w:trPr>
          <w:trHeight w:val="737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pacing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МО старших воспитателей и зам. зав. по </w:t>
            </w:r>
            <w:proofErr w:type="spellStart"/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воспитательно</w:t>
            </w:r>
            <w:proofErr w:type="spellEnd"/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-методической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Выступление с презентацией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CE01C0" w:rsidRPr="00CE01C0" w:rsidTr="00CE01C0">
        <w:trPr>
          <w:trHeight w:val="740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pacing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Онлайн – семинар «По ступенькам финансовой грамотности» базовый </w:t>
            </w:r>
            <w:r w:rsidRPr="00CE01C0">
              <w:rPr>
                <w:rFonts w:ascii="Times New Roman" w:eastAsia="Lucida Sans Unicode" w:hAnsi="Times New Roman" w:cs="Mangal"/>
                <w:i/>
                <w:kern w:val="1"/>
                <w:sz w:val="24"/>
                <w:szCs w:val="24"/>
                <w:lang w:val="ru-RU" w:eastAsia="hi-IN" w:bidi="hi-IN"/>
              </w:rPr>
              <w:t xml:space="preserve">МБДОУ «Детский сад № 2 </w:t>
            </w:r>
            <w:r w:rsidRPr="00CE01C0">
              <w:rPr>
                <w:rFonts w:ascii="Times New Roman" w:eastAsia="Lucida Sans Unicode" w:hAnsi="Times New Roman" w:cs="Mangal"/>
                <w:i/>
                <w:kern w:val="1"/>
                <w:sz w:val="24"/>
                <w:szCs w:val="24"/>
                <w:lang w:val="ru-RU" w:eastAsia="hi-IN" w:bidi="hi-IN"/>
              </w:rPr>
              <w:lastRenderedPageBreak/>
              <w:t>«Березка»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lastRenderedPageBreak/>
              <w:t>2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Сертификаты</w:t>
            </w:r>
          </w:p>
        </w:tc>
      </w:tr>
      <w:tr w:rsidR="00CE01C0" w:rsidRPr="00CE01C0" w:rsidTr="00CE01C0">
        <w:trPr>
          <w:trHeight w:val="987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pacing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Модульный семинар «Социокультурное воспитание дошкольников» </w:t>
            </w:r>
            <w:r w:rsidRPr="00CE01C0">
              <w:rPr>
                <w:rFonts w:ascii="Times New Roman" w:eastAsia="Lucida Sans Unicode" w:hAnsi="Times New Roman" w:cs="Mangal"/>
                <w:i/>
                <w:kern w:val="1"/>
                <w:sz w:val="24"/>
                <w:szCs w:val="24"/>
                <w:lang w:val="ru-RU" w:eastAsia="hi-IN" w:bidi="hi-IN"/>
              </w:rPr>
              <w:t>МБДОУ «</w:t>
            </w:r>
            <w:proofErr w:type="spellStart"/>
            <w:r w:rsidRPr="00CE01C0">
              <w:rPr>
                <w:rFonts w:ascii="Times New Roman" w:eastAsia="Lucida Sans Unicode" w:hAnsi="Times New Roman" w:cs="Mangal"/>
                <w:i/>
                <w:kern w:val="1"/>
                <w:sz w:val="24"/>
                <w:szCs w:val="24"/>
                <w:lang w:val="ru-RU" w:eastAsia="hi-IN" w:bidi="hi-IN"/>
              </w:rPr>
              <w:t>Аргуновский</w:t>
            </w:r>
            <w:proofErr w:type="spellEnd"/>
            <w:r w:rsidRPr="00CE01C0">
              <w:rPr>
                <w:rFonts w:ascii="Times New Roman" w:eastAsia="Lucida Sans Unicode" w:hAnsi="Times New Roman" w:cs="Mangal"/>
                <w:i/>
                <w:kern w:val="1"/>
                <w:sz w:val="24"/>
                <w:szCs w:val="24"/>
                <w:lang w:val="ru-RU" w:eastAsia="hi-IN" w:bidi="hi-IN"/>
              </w:rPr>
              <w:t xml:space="preserve"> детский сад «Солнышко»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CE01C0" w:rsidRPr="00CE01C0" w:rsidTr="00CE01C0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выставки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В рамках конкурсов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CE01C0" w:rsidRPr="00CE01C0" w:rsidTr="00CE01C0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фестивали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 xml:space="preserve">Всероссийский фестиваль исследовательских, методических и творческих работ «Сердце Родиной тревожь!..» </w:t>
            </w:r>
            <w:r w:rsidRPr="00CE01C0">
              <w:rPr>
                <w:rFonts w:ascii="Times New Roman" w:eastAsia="Lucida Sans Unicode" w:hAnsi="Times New Roman" w:cs="Calibri"/>
                <w:i/>
                <w:kern w:val="1"/>
                <w:sz w:val="24"/>
                <w:szCs w:val="24"/>
                <w:lang w:val="ru-RU" w:eastAsia="hi-IN" w:bidi="hi-IN"/>
              </w:rPr>
              <w:t>Академия народной энциклопедии международный инновационный проект «Моя Отчизна»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 педагог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Конспект ООД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Диплом лауреата</w:t>
            </w:r>
          </w:p>
        </w:tc>
      </w:tr>
      <w:tr w:rsidR="00CE01C0" w:rsidRPr="00CE01C0" w:rsidTr="00CE01C0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форумы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Онлайн-форум для педагогов и родителей «Мы вместе» </w:t>
            </w:r>
            <w:r w:rsidRPr="00CE01C0">
              <w:rPr>
                <w:rFonts w:ascii="Times New Roman" w:eastAsia="Lucida Sans Unicode" w:hAnsi="Times New Roman" w:cs="Mangal"/>
                <w:i/>
                <w:kern w:val="1"/>
                <w:sz w:val="24"/>
                <w:szCs w:val="24"/>
                <w:lang w:val="ru-RU" w:eastAsia="hi-IN" w:bidi="hi-IN"/>
              </w:rPr>
              <w:t>Управление образования, МБДОУ «Детский сад № 3 «Родничок»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6 педагогов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CE01C0" w:rsidRPr="00CE01C0" w:rsidTr="00CE01C0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публикации статей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Nsportal.ru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 педагог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«Дополнительная общеобразовательная общеразвивающая программа социально-педагогической направленности «Волшебные кружочки»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widowControl w:val="0"/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Свидетельство о публикации</w:t>
            </w:r>
          </w:p>
        </w:tc>
      </w:tr>
      <w:tr w:rsidR="00CE01C0" w:rsidRPr="00CE01C0" w:rsidTr="00CE01C0">
        <w:trPr>
          <w:trHeight w:val="544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Другие формы ( в </w:t>
            </w:r>
            <w:proofErr w:type="spellStart"/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т.ч</w:t>
            </w:r>
            <w:proofErr w:type="spellEnd"/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. и неметодической направленности-спортивны</w:t>
            </w: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lastRenderedPageBreak/>
              <w:t>е, общественные, акции и т.п.)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lastRenderedPageBreak/>
              <w:t>Областной конкурс «И это тоже профсоюз»</w:t>
            </w:r>
          </w:p>
          <w:p w:rsidR="00CE01C0" w:rsidRPr="00CE01C0" w:rsidRDefault="00CE01C0" w:rsidP="00CE01C0">
            <w:pPr>
              <w:widowControl w:val="0"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2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Видеоролики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Дипломы участников</w:t>
            </w:r>
          </w:p>
        </w:tc>
      </w:tr>
      <w:tr w:rsidR="00CE01C0" w:rsidRPr="00CE01C0" w:rsidTr="00CE01C0">
        <w:trPr>
          <w:trHeight w:val="724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Дистанционный фото-конкурс «Крепкая семья-Единая страна»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 педагог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Фото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Диплом участника</w:t>
            </w:r>
          </w:p>
        </w:tc>
      </w:tr>
      <w:tr w:rsidR="00CE01C0" w:rsidRPr="00CE01C0" w:rsidTr="00CE01C0">
        <w:trPr>
          <w:trHeight w:val="724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Большой этнографический диктант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 педагог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Сертификат участника</w:t>
            </w:r>
          </w:p>
        </w:tc>
      </w:tr>
      <w:tr w:rsidR="00CE01C0" w:rsidRPr="00CE01C0" w:rsidTr="00CE01C0">
        <w:trPr>
          <w:trHeight w:val="579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Акция «Белая ладья» (областной шахматный </w:t>
            </w:r>
            <w:r w:rsidRPr="00CE01C0"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  <w:lastRenderedPageBreak/>
              <w:t>турнир).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lastRenderedPageBreak/>
              <w:t>11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CE01C0" w:rsidRPr="00CE01C0" w:rsidTr="00CE01C0">
        <w:trPr>
          <w:trHeight w:val="78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Акция «10000 шагов»</w:t>
            </w:r>
          </w:p>
          <w:p w:rsidR="00CE01C0" w:rsidRPr="00CE01C0" w:rsidRDefault="00CE01C0" w:rsidP="00CE01C0">
            <w:pPr>
              <w:widowControl w:val="0"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Всероссийский день ходьбы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8 педагогов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Сертификаты участников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CE01C0" w:rsidRPr="00CE01C0" w:rsidTr="00CE01C0">
        <w:trPr>
          <w:trHeight w:val="501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  <w:t>Акция «Синий платочек»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11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CE01C0" w:rsidRPr="00CE01C0" w:rsidTr="00CE01C0">
        <w:trPr>
          <w:trHeight w:val="45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  <w:t>Акция «Окна Победы»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13 педагогов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CE01C0" w:rsidRPr="00CE01C0" w:rsidTr="00CE01C0">
        <w:trPr>
          <w:trHeight w:val="68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Онлайн-поздравление пожилых людей в КЦСОН с праздниками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6 педагогов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18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Видео художественных номеров, сладости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Благодарность</w:t>
            </w:r>
          </w:p>
        </w:tc>
      </w:tr>
      <w:tr w:rsidR="00CE01C0" w:rsidRPr="00CE01C0" w:rsidTr="00CE01C0">
        <w:trPr>
          <w:trHeight w:val="68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01C0" w:rsidRPr="00CE01C0" w:rsidRDefault="00CE01C0" w:rsidP="00CE01C0">
            <w:pPr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Всероссийский экологический субботник «Зелёная весна 2021»</w:t>
            </w:r>
          </w:p>
          <w:p w:rsidR="00CE01C0" w:rsidRPr="00CE01C0" w:rsidRDefault="00CE01C0" w:rsidP="00CE01C0">
            <w:pPr>
              <w:widowControl w:val="0"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14педагогов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27родителей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28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CE01C0" w:rsidRPr="00CE01C0" w:rsidTr="00CE01C0">
        <w:trPr>
          <w:trHeight w:val="397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Поздравление ветеранов, тружеников тыла, детей войны на территории </w:t>
            </w:r>
            <w:proofErr w:type="spellStart"/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Краснополянского</w:t>
            </w:r>
            <w:proofErr w:type="spellEnd"/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13 педагогов + 24 ребенка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Открытки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CE01C0" w:rsidRPr="00CE01C0" w:rsidTr="00CE01C0">
        <w:trPr>
          <w:trHeight w:val="397"/>
        </w:trPr>
        <w:tc>
          <w:tcPr>
            <w:tcW w:w="427" w:type="dxa"/>
            <w:tcBorders>
              <w:left w:val="single" w:sz="4" w:space="0" w:color="000000"/>
              <w:bottom w:val="nil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nil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Акция «Сад Памяти»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 педагог + 6 семей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Посадка деревьев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CE01C0" w:rsidRPr="00302147" w:rsidTr="00CE01C0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9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b/>
                <w:i/>
                <w:kern w:val="1"/>
                <w:sz w:val="24"/>
                <w:szCs w:val="24"/>
                <w:lang w:val="ru-RU" w:eastAsia="hi-IN" w:bidi="hi-IN"/>
              </w:rPr>
              <w:t>Мероприятия регионального и федерального уровня</w:t>
            </w:r>
          </w:p>
        </w:tc>
      </w:tr>
      <w:tr w:rsidR="00CE01C0" w:rsidRPr="00CE01C0" w:rsidTr="00CE01C0">
        <w:trPr>
          <w:trHeight w:val="714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9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конкурсы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Всероссийский урок «</w:t>
            </w:r>
            <w:proofErr w:type="spellStart"/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Эколята</w:t>
            </w:r>
            <w:proofErr w:type="spellEnd"/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- молодые защитники природы».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4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ООД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Сертификаты участников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CE01C0" w:rsidRPr="00CE01C0" w:rsidTr="00CE01C0">
        <w:trPr>
          <w:trHeight w:val="482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Международный конкурс имени Л. Выготского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2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CE01C0" w:rsidRPr="00CE01C0" w:rsidTr="00CE01C0">
        <w:trPr>
          <w:trHeight w:val="811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 xml:space="preserve">Международный конкурс поделок «Фантазия» </w:t>
            </w:r>
            <w:r w:rsidRPr="00CE01C0">
              <w:rPr>
                <w:rFonts w:ascii="Times New Roman" w:eastAsia="Lucida Sans Unicode" w:hAnsi="Times New Roman" w:cs="Calibri"/>
                <w:i/>
                <w:kern w:val="1"/>
                <w:sz w:val="24"/>
                <w:szCs w:val="24"/>
                <w:lang w:val="ru-RU" w:eastAsia="hi-IN" w:bidi="hi-IN"/>
              </w:rPr>
              <w:t>педагогический портал «Педсовет»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 xml:space="preserve">Поделка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Диплом 1 место</w:t>
            </w:r>
          </w:p>
        </w:tc>
      </w:tr>
      <w:tr w:rsidR="00CE01C0" w:rsidRPr="00CE01C0" w:rsidTr="00CE01C0">
        <w:trPr>
          <w:trHeight w:val="811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  <w:t>Всероссийский конкурс «Моя Россия»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i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i/>
                <w:color w:val="000000"/>
                <w:kern w:val="1"/>
                <w:sz w:val="24"/>
                <w:szCs w:val="24"/>
                <w:lang w:val="ru-RU" w:eastAsia="hi-IN" w:bidi="hi-IN"/>
              </w:rPr>
              <w:t>Академия народной энциклопедии всероссийской инновационный проект «Моя Россия»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 педагог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  <w:t>Методическая разработка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 участника</w:t>
            </w:r>
          </w:p>
        </w:tc>
      </w:tr>
      <w:tr w:rsidR="00CE01C0" w:rsidRPr="00CE01C0" w:rsidTr="00CE01C0">
        <w:trPr>
          <w:trHeight w:val="811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Всероссийский конкурс методических разработок  внеклассного мероприятия интегрирующего </w:t>
            </w:r>
            <w:proofErr w:type="spellStart"/>
            <w:r w:rsidRPr="00CE01C0"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  <w:t>медиаобразование</w:t>
            </w:r>
            <w:proofErr w:type="spellEnd"/>
            <w:r w:rsidRPr="00CE01C0"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«Медиа старт»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 педагог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Методическая разработка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 участника</w:t>
            </w:r>
          </w:p>
        </w:tc>
      </w:tr>
      <w:tr w:rsidR="00CE01C0" w:rsidRPr="00CE01C0" w:rsidTr="00CE01C0">
        <w:trPr>
          <w:trHeight w:val="602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Всероссийский образовательный портал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5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Поделка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Диплом 2 место</w:t>
            </w:r>
          </w:p>
        </w:tc>
      </w:tr>
      <w:tr w:rsidR="00CE01C0" w:rsidRPr="00302147" w:rsidTr="00CE01C0">
        <w:trPr>
          <w:trHeight w:val="811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 xml:space="preserve">Конкурс рисунков «Иллюстрируем Сергея Викулова». </w:t>
            </w:r>
            <w:r w:rsidRPr="00CE01C0">
              <w:rPr>
                <w:rFonts w:ascii="Times New Roman" w:eastAsia="Lucida Sans Unicode" w:hAnsi="Times New Roman" w:cs="Calibri"/>
                <w:i/>
                <w:kern w:val="1"/>
                <w:sz w:val="24"/>
                <w:szCs w:val="24"/>
                <w:lang w:val="ru-RU" w:eastAsia="hi-IN" w:bidi="hi-IN"/>
              </w:rPr>
              <w:t>Культурный центр С.В. Викулова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3 ребенка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Рисунки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  <w:t>2 грамоты за участие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  <w:t>1 диплом за 3 место</w:t>
            </w:r>
          </w:p>
        </w:tc>
      </w:tr>
      <w:tr w:rsidR="00CE01C0" w:rsidRPr="00CE01C0" w:rsidTr="00CE01C0">
        <w:trPr>
          <w:trHeight w:val="811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 xml:space="preserve">Межрегиональная сетевая акция к 85-летию Н. Рубцова «Любимые строки» </w:t>
            </w:r>
            <w:r w:rsidRPr="00CE01C0">
              <w:rPr>
                <w:rFonts w:ascii="Times New Roman" w:eastAsia="Lucida Sans Unicode" w:hAnsi="Times New Roman" w:cs="Calibri"/>
                <w:i/>
                <w:kern w:val="1"/>
                <w:sz w:val="24"/>
                <w:szCs w:val="24"/>
                <w:lang w:val="ru-RU" w:eastAsia="hi-IN" w:bidi="hi-IN"/>
              </w:rPr>
              <w:t>БУК ВО «Областная универсальная научная библиотека»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2+5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Чтение стихов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Сертификаты участников</w:t>
            </w:r>
          </w:p>
        </w:tc>
      </w:tr>
      <w:tr w:rsidR="00CE01C0" w:rsidRPr="00CE01C0" w:rsidTr="00CE01C0">
        <w:trPr>
          <w:trHeight w:val="811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Международный творческий конкурс «Лучшее дидактическое пособие», номинация «Дидактические игры»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 педагог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Методическая разработка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Диплом 3 степени</w:t>
            </w:r>
          </w:p>
        </w:tc>
      </w:tr>
      <w:tr w:rsidR="00CE01C0" w:rsidRPr="00CE01C0" w:rsidTr="00CE01C0">
        <w:trPr>
          <w:trHeight w:val="811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 xml:space="preserve">Областной конкурс «Все профессии важны, все профессии нужны» </w:t>
            </w:r>
            <w:r w:rsidRPr="00CE01C0">
              <w:rPr>
                <w:rFonts w:ascii="Times New Roman" w:eastAsia="Lucida Sans Unicode" w:hAnsi="Times New Roman" w:cs="Calibri"/>
                <w:i/>
                <w:kern w:val="1"/>
                <w:sz w:val="24"/>
                <w:szCs w:val="24"/>
                <w:lang w:val="ru-RU" w:eastAsia="hi-IN" w:bidi="hi-IN"/>
              </w:rPr>
              <w:t>Департамент финансов Вологодской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Рисунок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Диплом за участие</w:t>
            </w:r>
          </w:p>
        </w:tc>
      </w:tr>
      <w:tr w:rsidR="00CE01C0" w:rsidRPr="00CE01C0" w:rsidTr="00CE01C0">
        <w:trPr>
          <w:trHeight w:val="698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color w:val="FF0000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  <w:t>Межрегиональный конкурс иллюстраций</w:t>
            </w:r>
            <w:r w:rsidRPr="00CE01C0">
              <w:rPr>
                <w:rFonts w:ascii="Times New Roman" w:eastAsia="Lucida Sans Unicode" w:hAnsi="Times New Roman" w:cs="Calibri"/>
                <w:color w:val="FF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 xml:space="preserve">«Нам жить и помнить» </w:t>
            </w:r>
            <w:r w:rsidRPr="00CE01C0">
              <w:rPr>
                <w:rFonts w:ascii="Times New Roman" w:eastAsia="Lucida Sans Unicode" w:hAnsi="Times New Roman" w:cs="Calibri"/>
                <w:i/>
                <w:kern w:val="1"/>
                <w:sz w:val="24"/>
                <w:szCs w:val="24"/>
                <w:lang w:val="ru-RU" w:eastAsia="hi-IN" w:bidi="hi-IN"/>
              </w:rPr>
              <w:t>МБУК «ЦБС г. Вологда»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4 ребенка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Рисунок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Сертификаты участников</w:t>
            </w:r>
          </w:p>
        </w:tc>
      </w:tr>
      <w:tr w:rsidR="00CE01C0" w:rsidRPr="00CE01C0" w:rsidTr="00CE01C0">
        <w:trPr>
          <w:trHeight w:val="698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Всероссийская детско-юношеская акция «Рисуем Победу» </w:t>
            </w:r>
            <w:r w:rsidRPr="00CE01C0">
              <w:rPr>
                <w:rFonts w:ascii="Times New Roman" w:eastAsia="Lucida Sans Unicode" w:hAnsi="Times New Roman" w:cs="Calibri"/>
                <w:i/>
                <w:color w:val="000000"/>
                <w:kern w:val="1"/>
                <w:sz w:val="24"/>
                <w:szCs w:val="24"/>
                <w:lang w:val="ru-RU" w:eastAsia="hi-IN" w:bidi="hi-IN"/>
              </w:rPr>
              <w:t>Международная ассоциация «Музей Победы»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13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Рисунок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Сертификаты участников</w:t>
            </w:r>
          </w:p>
        </w:tc>
      </w:tr>
      <w:tr w:rsidR="00CE01C0" w:rsidRPr="00CE01C0" w:rsidTr="00CE01C0">
        <w:trPr>
          <w:trHeight w:val="894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Всероссийский конкурс детских рисунков и декоративно прикладного творчества «</w:t>
            </w:r>
            <w:proofErr w:type="spellStart"/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Победый</w:t>
            </w:r>
            <w:proofErr w:type="spellEnd"/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 xml:space="preserve"> май» </w:t>
            </w:r>
            <w:r w:rsidRPr="00CE01C0">
              <w:rPr>
                <w:rFonts w:ascii="Times New Roman" w:eastAsia="Lucida Sans Unicode" w:hAnsi="Times New Roman" w:cs="Calibri"/>
                <w:i/>
                <w:kern w:val="1"/>
                <w:sz w:val="24"/>
                <w:szCs w:val="24"/>
                <w:lang w:val="ru-RU" w:eastAsia="hi-IN" w:bidi="hi-IN"/>
              </w:rPr>
              <w:t xml:space="preserve">Высшая школа делового </w:t>
            </w:r>
            <w:proofErr w:type="spellStart"/>
            <w:r w:rsidRPr="00CE01C0">
              <w:rPr>
                <w:rFonts w:ascii="Times New Roman" w:eastAsia="Lucida Sans Unicode" w:hAnsi="Times New Roman" w:cs="Calibri"/>
                <w:i/>
                <w:kern w:val="1"/>
                <w:sz w:val="24"/>
                <w:szCs w:val="24"/>
                <w:lang w:val="ru-RU" w:eastAsia="hi-IN" w:bidi="hi-IN"/>
              </w:rPr>
              <w:t>администратирования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3 ребенка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Рисунок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Грамота 1 место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2 диплома участников</w:t>
            </w:r>
          </w:p>
        </w:tc>
      </w:tr>
      <w:tr w:rsidR="00CE01C0" w:rsidRPr="00CE01C0" w:rsidTr="00CE01C0">
        <w:trPr>
          <w:trHeight w:val="750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конференции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color w:val="FF0000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val="ru-RU" w:eastAsia="hi-IN" w:bidi="hi-IN"/>
              </w:rPr>
              <w:t>Первая Московская Международная научно-практическая конференция, посвященная Дню дошкольного работника «Компетенции воспитателя – условие развития навыков будущего у дошкольника»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color w:val="FF0000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color w:val="FF0000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 участника</w:t>
            </w:r>
          </w:p>
        </w:tc>
      </w:tr>
      <w:tr w:rsidR="00CE01C0" w:rsidRPr="00CE01C0" w:rsidTr="00CE01C0">
        <w:trPr>
          <w:trHeight w:val="750"/>
        </w:trPr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I</w:t>
            </w:r>
            <w:r w:rsidRPr="00CE01C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муниципальная научно-практической конференции педагогических работников </w:t>
            </w:r>
          </w:p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«Качество дошкольного образования: </w:t>
            </w:r>
          </w:p>
          <w:p w:rsidR="00CE01C0" w:rsidRPr="00CE01C0" w:rsidRDefault="00CE01C0" w:rsidP="00CE01C0">
            <w:pPr>
              <w:suppressAutoHyphens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достижения и перспективы развития» 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i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i/>
                <w:kern w:val="1"/>
                <w:sz w:val="24"/>
                <w:szCs w:val="24"/>
                <w:lang w:val="ru-RU" w:eastAsia="hi-IN" w:bidi="hi-IN"/>
              </w:rPr>
              <w:t>Кич-городок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3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 xml:space="preserve">Заочно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Сертификаты участников</w:t>
            </w:r>
          </w:p>
        </w:tc>
      </w:tr>
      <w:tr w:rsidR="00CE01C0" w:rsidRPr="00CE01C0" w:rsidTr="00CE01C0">
        <w:trPr>
          <w:trHeight w:val="750"/>
        </w:trPr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uppressAutoHyphens/>
              <w:spacing w:before="0" w:beforeAutospacing="0" w:after="0" w:afterAutospacing="0" w:line="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Межрегиональной научно-практической конференции </w:t>
            </w: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XV</w:t>
            </w: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Булдаковских</w:t>
            </w:r>
            <w:proofErr w:type="spellEnd"/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(педагогических) чтениях «Современное образование: от государственных стратегий к педагогическим практикам» </w:t>
            </w:r>
            <w:r w:rsidRPr="00CE01C0">
              <w:rPr>
                <w:rFonts w:ascii="Times New Roman" w:eastAsia="Lucida Sans Unicode" w:hAnsi="Times New Roman" w:cs="Mangal"/>
                <w:i/>
                <w:kern w:val="1"/>
                <w:sz w:val="24"/>
                <w:szCs w:val="24"/>
                <w:lang w:val="ru-RU" w:eastAsia="hi-IN" w:bidi="hi-IN"/>
              </w:rPr>
              <w:t>В-Устюг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Выступление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 участника</w:t>
            </w:r>
          </w:p>
        </w:tc>
      </w:tr>
      <w:tr w:rsidR="00CE01C0" w:rsidRPr="00CE01C0" w:rsidTr="00CE01C0">
        <w:trPr>
          <w:trHeight w:val="750"/>
        </w:trPr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форумы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Второй Всероссийский форум «Воспитатели России»: «Воспитываем здорового ребенка»</w:t>
            </w:r>
            <w:r w:rsidRPr="00CE01C0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shd w:val="clear" w:color="auto" w:fill="FFFFFF"/>
                <w:lang w:val="ru-RU" w:eastAsia="hi-IN" w:bidi="hi-IN"/>
              </w:rPr>
              <w:t xml:space="preserve"> </w:t>
            </w:r>
            <w:r w:rsidRPr="00CE01C0"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  <w:t>Всероссийская общественная организация содействия развитию профессиональной сферы дошкольного образования «Воспитатели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1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color w:val="FF0000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color w:val="FF0000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Calibri"/>
                <w:kern w:val="1"/>
                <w:sz w:val="24"/>
                <w:szCs w:val="24"/>
                <w:lang w:val="ru-RU" w:eastAsia="hi-IN" w:bidi="hi-IN"/>
              </w:rPr>
              <w:t>Сертификат участника</w:t>
            </w:r>
          </w:p>
        </w:tc>
      </w:tr>
      <w:tr w:rsidR="00CE01C0" w:rsidRPr="00CE01C0" w:rsidTr="00CE01C0">
        <w:trPr>
          <w:trHeight w:val="750"/>
        </w:trPr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01C0" w:rsidRPr="00CE01C0" w:rsidRDefault="00CE01C0" w:rsidP="00CE01C0">
            <w:pPr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color w:val="FF0000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Областной педагогический совет «Образование 2020: вызовы и решения»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>4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color w:val="FF0000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color w:val="FF0000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CE01C0" w:rsidRPr="00CE01C0" w:rsidTr="00CE01C0">
        <w:trPr>
          <w:trHeight w:val="75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spacing w:line="10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Межрегиональная научно-практическая конференция </w:t>
            </w:r>
            <w:r w:rsidRPr="00CE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«Успешные практики реализации ФГОС в системе общего образования региона»</w:t>
            </w:r>
          </w:p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textAlignment w:val="baseline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Образовательный трек «Эффективные системы выявления, поддержки и развития талантливых детей в </w:t>
            </w: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lastRenderedPageBreak/>
              <w:t>образовательном пространстве региона»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1C0" w:rsidRPr="00CE01C0" w:rsidRDefault="00CE01C0" w:rsidP="00CE01C0">
            <w:pPr>
              <w:widowControl w:val="0"/>
              <w:suppressAutoHyphens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hi-IN" w:bidi="hi-IN"/>
              </w:rPr>
            </w:pPr>
            <w:r w:rsidRPr="00CE01C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hi-IN" w:bidi="hi-IN"/>
              </w:rPr>
              <w:lastRenderedPageBreak/>
              <w:t>5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color w:val="FF0000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C0" w:rsidRPr="00CE01C0" w:rsidRDefault="00CE01C0" w:rsidP="00CE01C0">
            <w:pPr>
              <w:suppressLineNumbers/>
              <w:suppressAutoHyphens/>
              <w:snapToGrid w:val="0"/>
              <w:spacing w:before="0" w:beforeAutospacing="0" w:after="0" w:afterAutospacing="0" w:line="100" w:lineRule="atLeast"/>
              <w:jc w:val="center"/>
              <w:textAlignment w:val="baseline"/>
              <w:rPr>
                <w:rFonts w:ascii="Times New Roman" w:eastAsia="Lucida Sans Unicode" w:hAnsi="Times New Roman" w:cs="Calibri"/>
                <w:color w:val="FF0000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</w:tbl>
    <w:p w:rsidR="000E294D" w:rsidRPr="009C23AE" w:rsidRDefault="00CE01C0" w:rsidP="00CE0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0E294D" w:rsidRDefault="009C253C" w:rsidP="00CE0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связи </w:t>
      </w:r>
      <w:r w:rsidR="00CE01C0">
        <w:rPr>
          <w:rFonts w:hAnsi="Times New Roman" w:cs="Times New Roman"/>
          <w:color w:val="000000"/>
          <w:sz w:val="24"/>
          <w:szCs w:val="24"/>
          <w:lang w:val="ru-RU"/>
        </w:rPr>
        <w:t xml:space="preserve">с посещением </w:t>
      </w:r>
      <w:proofErr w:type="gramStart"/>
      <w:r w:rsidR="00CE01C0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ОВЗ ощущается нехватка специализированных кадров. </w:t>
      </w:r>
      <w:r w:rsidR="00833F9A">
        <w:rPr>
          <w:rFonts w:hAnsi="Times New Roman" w:cs="Times New Roman"/>
          <w:color w:val="000000"/>
          <w:sz w:val="24"/>
          <w:szCs w:val="24"/>
          <w:lang w:val="ru-RU"/>
        </w:rPr>
        <w:t xml:space="preserve">В штат принят </w:t>
      </w:r>
      <w:proofErr w:type="spellStart"/>
      <w:r w:rsidR="00833F9A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 w:rsidR="00833F9A">
        <w:rPr>
          <w:rFonts w:hAnsi="Times New Roman" w:cs="Times New Roman"/>
          <w:color w:val="000000"/>
          <w:sz w:val="24"/>
          <w:szCs w:val="24"/>
          <w:lang w:val="ru-RU"/>
        </w:rPr>
        <w:t>, п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ланируется </w:t>
      </w:r>
      <w:r w:rsidR="00833F9A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обучить </w:t>
      </w:r>
      <w:proofErr w:type="gramStart"/>
      <w:r w:rsidR="00833F9A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-логопеда</w:t>
      </w:r>
      <w:r w:rsidR="00833F9A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 ДОУ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году. Указанные специалисты войдут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состав психолого-педагогического консилиума.</w:t>
      </w:r>
    </w:p>
    <w:p w:rsidR="00D2469A" w:rsidRPr="009C23AE" w:rsidRDefault="00D2469A" w:rsidP="00CE0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молодые педагоги детского сада участвуют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  областном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конкурсе молодежных проектов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физ.лиц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в 2021г педагог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Бушманова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И.С. стала призером конкурса с проектом «Сельские дети участники дорожного движения» получив на реализацию 69 000.00 (шестьдесят девять тысяч рублей 00 копеек) В 2021г в ДОУ шла активная работа по реализации данного проекта, на базе ДОУ </w:t>
      </w:r>
      <w:r w:rsidR="00CD0B31">
        <w:rPr>
          <w:rFonts w:hAnsi="Times New Roman" w:cs="Times New Roman"/>
          <w:color w:val="000000"/>
          <w:sz w:val="24"/>
          <w:szCs w:val="24"/>
          <w:lang w:val="ru-RU"/>
        </w:rPr>
        <w:t>созданный семинар «Формирование у детей старшего дошкольного возраста навыков безопасного поведения на дороге»</w:t>
      </w:r>
    </w:p>
    <w:p w:rsidR="000E294D" w:rsidRPr="009C23AE" w:rsidRDefault="00833F9A" w:rsidP="00833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D2469A" w:rsidRPr="00D2469A" w:rsidRDefault="00D2469A" w:rsidP="00D2469A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2469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Вывод:</w:t>
      </w:r>
      <w:r w:rsidRPr="00D246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D246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Педагогический коллектив дошкольного учреждения имеет хороший образовательный и профессиональный уровень, творческий потенциал, интерес к нововведениям, психологическую готовность к новым видам деятельности, к дополнительным педагогическим нагрузкам. </w:t>
      </w:r>
      <w:r w:rsidR="00CD0B31"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Результаты анализа опроса родителей (законных представителей) свидетельствуют о</w:t>
      </w:r>
      <w:r w:rsidR="00CD0B31">
        <w:rPr>
          <w:rFonts w:hAnsi="Times New Roman" w:cs="Times New Roman"/>
          <w:color w:val="000000"/>
          <w:sz w:val="24"/>
          <w:szCs w:val="24"/>
        </w:rPr>
        <w:t> </w:t>
      </w:r>
      <w:r w:rsidR="00CD0B31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достаточном уровне удовлетворенности качеством образовательной деятельности </w:t>
      </w:r>
      <w:r w:rsidR="00CD0B31">
        <w:rPr>
          <w:rFonts w:hAnsi="Times New Roman" w:cs="Times New Roman"/>
          <w:color w:val="000000"/>
          <w:sz w:val="24"/>
          <w:szCs w:val="24"/>
          <w:lang w:val="ru-RU"/>
        </w:rPr>
        <w:t xml:space="preserve">как в очном, так и </w:t>
      </w:r>
      <w:r w:rsidR="00CD0B31"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D0B31">
        <w:rPr>
          <w:rFonts w:hAnsi="Times New Roman" w:cs="Times New Roman"/>
          <w:color w:val="000000"/>
          <w:sz w:val="24"/>
          <w:szCs w:val="24"/>
        </w:rPr>
        <w:t> </w:t>
      </w:r>
      <w:r w:rsidR="00CD0B31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дистанционном </w:t>
      </w:r>
      <w:r w:rsidR="00CD0B31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="00CD0B31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Так, </w:t>
      </w:r>
      <w:r w:rsidR="00CD0B31">
        <w:rPr>
          <w:rFonts w:hAnsi="Times New Roman" w:cs="Times New Roman"/>
          <w:color w:val="000000"/>
          <w:sz w:val="24"/>
          <w:szCs w:val="24"/>
          <w:lang w:val="ru-RU"/>
        </w:rPr>
        <w:t>99,3</w:t>
      </w:r>
      <w:r w:rsidR="00CD0B31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% родителей </w:t>
      </w:r>
      <w:r w:rsidR="00CD0B31">
        <w:rPr>
          <w:rFonts w:hAnsi="Times New Roman" w:cs="Times New Roman"/>
          <w:color w:val="000000"/>
          <w:sz w:val="24"/>
          <w:szCs w:val="24"/>
          <w:lang w:val="ru-RU"/>
        </w:rPr>
        <w:t>отметили на высоком уровне качество предоставления образовательных услуг в МБДОУ «</w:t>
      </w:r>
      <w:proofErr w:type="spellStart"/>
      <w:r w:rsidR="00CD0B31">
        <w:rPr>
          <w:rFonts w:hAnsi="Times New Roman" w:cs="Times New Roman"/>
          <w:color w:val="000000"/>
          <w:sz w:val="24"/>
          <w:szCs w:val="24"/>
          <w:lang w:val="ru-RU"/>
        </w:rPr>
        <w:t>Кожаевский</w:t>
      </w:r>
      <w:proofErr w:type="spellEnd"/>
      <w:r w:rsidR="00CD0B31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«Василёк». 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E294D" w:rsidRPr="009C23AE" w:rsidRDefault="00297394" w:rsidP="002973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="009C253C" w:rsidRPr="009C23AE">
        <w:rPr>
          <w:lang w:val="ru-RU"/>
        </w:rPr>
        <w:br/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детского сада. Библиотечный фонд представлен методической литературой по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0E294D" w:rsidRPr="009C23AE" w:rsidRDefault="00297394" w:rsidP="002973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возможности организации совместной деятельности педагогов. Однако кабинет недостаточно оснащен техническим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0E294D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297394" w:rsidRPr="009C23AE" w:rsidRDefault="00297394" w:rsidP="0029739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 ноутбука. 5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компьюторов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5 принтеров, 4 проектора,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0E294D" w:rsidRPr="009C23AE" w:rsidRDefault="00CD0B31" w:rsidP="00CD0B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B31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6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Библиотечно-информационное обеспечение ДОУ позволяет использовать информационно-компьютерные технологии, что повышает качество образовательного процесса.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0B31" w:rsidRPr="001C41CC" w:rsidRDefault="00CD0B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297394" w:rsidRPr="00297394" w:rsidRDefault="00297394" w:rsidP="00297394">
      <w:pPr>
        <w:spacing w:before="0" w:beforeAutospacing="0" w:after="200" w:afterAutospacing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соответствии с требованиями ФГОС ДО материально — технические условия реализации Программы:</w:t>
      </w:r>
    </w:p>
    <w:p w:rsidR="00297394" w:rsidRPr="00297394" w:rsidRDefault="00297394" w:rsidP="00297394">
      <w:pPr>
        <w:numPr>
          <w:ilvl w:val="0"/>
          <w:numId w:val="17"/>
        </w:numPr>
        <w:suppressAutoHyphens/>
        <w:spacing w:before="0" w:beforeAutospacing="0" w:after="0" w:afterAutospacing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соответствуют </w:t>
      </w:r>
      <w:proofErr w:type="spellStart"/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санитарно</w:t>
      </w:r>
      <w:proofErr w:type="spellEnd"/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- эпидемиологическим правилам и нормативам;</w:t>
      </w:r>
    </w:p>
    <w:p w:rsidR="00297394" w:rsidRPr="00297394" w:rsidRDefault="00297394" w:rsidP="00297394">
      <w:pPr>
        <w:numPr>
          <w:ilvl w:val="0"/>
          <w:numId w:val="17"/>
        </w:numPr>
        <w:suppressAutoHyphens/>
        <w:spacing w:before="0" w:beforeAutospacing="0" w:after="0" w:afterAutospacing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соответствуют правилам пожарной безопасности;</w:t>
      </w:r>
    </w:p>
    <w:p w:rsidR="00297394" w:rsidRPr="00297394" w:rsidRDefault="00297394" w:rsidP="00297394">
      <w:pPr>
        <w:numPr>
          <w:ilvl w:val="0"/>
          <w:numId w:val="17"/>
        </w:numPr>
        <w:suppressAutoHyphens/>
        <w:spacing w:before="0" w:beforeAutospacing="0" w:after="0" w:afterAutospacing="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характеризуются подбором средств обучения и воспитания,</w:t>
      </w:r>
      <w:r w:rsidRPr="002973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соответствующих возрасту и индивидуальным особенностям развития детей;</w:t>
      </w:r>
    </w:p>
    <w:p w:rsidR="00297394" w:rsidRPr="00297394" w:rsidRDefault="00297394" w:rsidP="00297394">
      <w:pPr>
        <w:numPr>
          <w:ilvl w:val="0"/>
          <w:numId w:val="17"/>
        </w:numPr>
        <w:suppressAutoHyphens/>
        <w:spacing w:before="0" w:beforeAutospacing="0" w:after="0" w:afterAutospacing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973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характеризуются построением развивающей предметно - пространственной среды в соответствии с принципами проектирования;</w:t>
      </w:r>
    </w:p>
    <w:p w:rsidR="00297394" w:rsidRPr="00297394" w:rsidRDefault="00297394" w:rsidP="00297394">
      <w:pPr>
        <w:numPr>
          <w:ilvl w:val="0"/>
          <w:numId w:val="17"/>
        </w:numPr>
        <w:suppressAutoHyphens/>
        <w:spacing w:before="0" w:beforeAutospacing="0" w:after="0" w:afterAutospacing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характеризуются качественным подбором </w:t>
      </w:r>
      <w:proofErr w:type="spellStart"/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учебно</w:t>
      </w:r>
      <w:proofErr w:type="spellEnd"/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— методической литературы, оборудования.</w:t>
      </w:r>
    </w:p>
    <w:p w:rsidR="00297394" w:rsidRPr="00297394" w:rsidRDefault="00297394" w:rsidP="00297394">
      <w:pPr>
        <w:suppressAutoHyphens/>
        <w:spacing w:before="0" w:beforeAutospacing="0" w:after="0" w:afterAutospacing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97394" w:rsidRPr="00297394" w:rsidRDefault="00297394" w:rsidP="00297394">
      <w:pPr>
        <w:suppressAutoHyphens/>
        <w:spacing w:before="0" w:beforeAutospacing="0" w:after="0" w:afterAutospacing="0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  <w:r w:rsidRPr="002973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Условия для развития творческих способностей детей созданы в групповых помещениях согласно возрасту, интересам и потребностям детей. Творческие способности детей развиваются в процессе освоение ООП дошкольного образования.</w:t>
      </w:r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Детский сад оснащён </w:t>
      </w:r>
      <w:proofErr w:type="spellStart"/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учебно</w:t>
      </w:r>
      <w:proofErr w:type="spellEnd"/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— методическим комплектом по Примерной общеобразовательной программе «От рождения до школы» под редакцией Н.Е. </w:t>
      </w:r>
      <w:proofErr w:type="spellStart"/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Вераксы</w:t>
      </w:r>
      <w:proofErr w:type="spellEnd"/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Т.С. Комаровой, М.А. Васильевой,</w:t>
      </w:r>
      <w:r w:rsidRPr="00297394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  <w:t xml:space="preserve"> </w:t>
      </w:r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 также средствами ИКТ: </w:t>
      </w:r>
    </w:p>
    <w:p w:rsidR="00297394" w:rsidRPr="00297394" w:rsidRDefault="00297394" w:rsidP="00297394">
      <w:pPr>
        <w:suppressAutoHyphens/>
        <w:spacing w:before="0" w:beforeAutospacing="0" w:after="0" w:afterAutospacing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Музыкальный центры, персональные компьютеры, компьютеры с выходом в Интернет, сканеры, принтеры, ксероксы, телевизоры, проекторы, мультимедийный экраны.  </w:t>
      </w:r>
    </w:p>
    <w:p w:rsidR="00297394" w:rsidRPr="00297394" w:rsidRDefault="00297394" w:rsidP="00297394">
      <w:pPr>
        <w:suppressAutoHyphens/>
        <w:spacing w:before="0" w:beforeAutospacing="0" w:after="0" w:afterAutospacing="0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58"/>
        <w:gridCol w:w="5959"/>
      </w:tblGrid>
      <w:tr w:rsidR="00297394" w:rsidRPr="00297394" w:rsidTr="001C41CC">
        <w:tc>
          <w:tcPr>
            <w:tcW w:w="3652" w:type="dxa"/>
          </w:tcPr>
          <w:p w:rsidR="00297394" w:rsidRPr="00297394" w:rsidRDefault="00297394" w:rsidP="00297394">
            <w:pPr>
              <w:suppressAutoHyphens/>
              <w:ind w:firstLine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Учебная группа (</w:t>
            </w:r>
            <w:r w:rsidRPr="002973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образовательная деятельность по образовательным областям  «Познавательное развитие», «Речевое </w:t>
            </w:r>
            <w:r w:rsidRPr="0029739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развитие», «Художественно-эстетическое развитие», «Социально-коммуникативное развитие):</w:t>
            </w:r>
          </w:p>
        </w:tc>
        <w:tc>
          <w:tcPr>
            <w:tcW w:w="11134" w:type="dxa"/>
          </w:tcPr>
          <w:p w:rsidR="00297394" w:rsidRPr="00297394" w:rsidRDefault="00297394" w:rsidP="00297394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-Д/игры на развитие – мышления, внимания, памяти, воображения;</w:t>
            </w:r>
          </w:p>
          <w:p w:rsidR="00297394" w:rsidRPr="00297394" w:rsidRDefault="00297394" w:rsidP="00297394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 xml:space="preserve">-Д/ материалы по </w:t>
            </w:r>
            <w:proofErr w:type="spellStart"/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сенсорике</w:t>
            </w:r>
            <w:proofErr w:type="spellEnd"/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, математике, развитию речи, обучению грамоте, по художественно-эстет.  творчеству</w:t>
            </w:r>
          </w:p>
          <w:p w:rsidR="00297394" w:rsidRPr="00297394" w:rsidRDefault="00297394" w:rsidP="00297394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 xml:space="preserve">-Географическая карты мира, России, области, </w:t>
            </w:r>
          </w:p>
          <w:p w:rsidR="00297394" w:rsidRPr="00297394" w:rsidRDefault="00297394" w:rsidP="00297394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-Муляжи овощей и фруктов</w:t>
            </w:r>
          </w:p>
          <w:p w:rsidR="00297394" w:rsidRPr="00297394" w:rsidRDefault="00297394" w:rsidP="00297394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Календари  погоды</w:t>
            </w:r>
            <w:proofErr w:type="gramEnd"/>
          </w:p>
          <w:p w:rsidR="00297394" w:rsidRPr="00297394" w:rsidRDefault="00297394" w:rsidP="00297394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-Плакаты и наборы дидактических наглядных материалов с изображением животных, птиц, насекомых, обитателей морей, рептилий и т.д.</w:t>
            </w:r>
          </w:p>
          <w:p w:rsidR="00297394" w:rsidRPr="00297394" w:rsidRDefault="00297394" w:rsidP="00297394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-Магнитофоны, аудиозаписи</w:t>
            </w:r>
          </w:p>
          <w:p w:rsidR="00297394" w:rsidRPr="00297394" w:rsidRDefault="00297394" w:rsidP="00297394">
            <w:pPr>
              <w:suppressAutoHyphens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 xml:space="preserve">       -Детская мебель</w:t>
            </w:r>
          </w:p>
          <w:p w:rsidR="00297394" w:rsidRPr="00297394" w:rsidRDefault="00297394" w:rsidP="00297394">
            <w:pPr>
              <w:suppressAutoHyphens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394" w:rsidRPr="00297394" w:rsidRDefault="00297394" w:rsidP="00297394">
            <w:pPr>
              <w:suppressAutoHyphens/>
              <w:ind w:firstLine="3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7394" w:rsidRPr="00302147" w:rsidTr="001C41CC">
        <w:tc>
          <w:tcPr>
            <w:tcW w:w="3652" w:type="dxa"/>
          </w:tcPr>
          <w:p w:rsidR="00297394" w:rsidRPr="00297394" w:rsidRDefault="00297394" w:rsidP="00297394">
            <w:pPr>
              <w:suppressAutoHyphens/>
              <w:ind w:firstLine="3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73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 (</w:t>
            </w: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трудовая деятельность, самостоятельная деятельность, развлечения, праздники)</w:t>
            </w:r>
          </w:p>
        </w:tc>
        <w:tc>
          <w:tcPr>
            <w:tcW w:w="11134" w:type="dxa"/>
          </w:tcPr>
          <w:p w:rsidR="00297394" w:rsidRPr="00297394" w:rsidRDefault="00297394" w:rsidP="00297394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 xml:space="preserve">-Детская мебель                                                                                                                                                                                                   -Книжные </w:t>
            </w:r>
            <w:proofErr w:type="spellStart"/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уголоки</w:t>
            </w:r>
            <w:proofErr w:type="spellEnd"/>
            <w:r w:rsidRPr="002973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-Уголок для </w:t>
            </w:r>
            <w:proofErr w:type="spellStart"/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2973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-Игровая мебель.                                                                                                                                                                               Атрибуты для сюжетно – ролевых игр: «Семья», «Магазин», «Парикмахерская», «Больница», «Школа», «Библиотека» и </w:t>
            </w:r>
            <w:proofErr w:type="spellStart"/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2973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-</w:t>
            </w:r>
            <w:proofErr w:type="spellStart"/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Уголоки</w:t>
            </w:r>
            <w:proofErr w:type="spellEnd"/>
            <w:r w:rsidRPr="00297394">
              <w:rPr>
                <w:rFonts w:ascii="Times New Roman" w:hAnsi="Times New Roman" w:cs="Times New Roman"/>
                <w:sz w:val="24"/>
                <w:szCs w:val="24"/>
              </w:rPr>
              <w:t xml:space="preserve"> природы                                                                                                                                                                                      -Музыкальные уголки                                                                                                                                                                                        -Конструкторы различных видов                                                                                                                                                                  -Головоломки, мозаики, </w:t>
            </w:r>
            <w:proofErr w:type="spellStart"/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, настольные игры, лото, развивающие игры по математике, логике                                                                                                                                                                              -Различные виды театров</w:t>
            </w:r>
          </w:p>
          <w:p w:rsidR="00297394" w:rsidRPr="00297394" w:rsidRDefault="00297394" w:rsidP="00297394">
            <w:pPr>
              <w:suppressAutoHyphens/>
              <w:ind w:firstLine="3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7394" w:rsidRPr="00297394" w:rsidTr="001C41CC">
        <w:tc>
          <w:tcPr>
            <w:tcW w:w="3652" w:type="dxa"/>
          </w:tcPr>
          <w:p w:rsidR="00297394" w:rsidRPr="00297394" w:rsidRDefault="00297394" w:rsidP="00297394">
            <w:pPr>
              <w:suppressAutoHyphens/>
              <w:ind w:firstLine="3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739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 зал (</w:t>
            </w: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физкультурные занятия, спортивные праздники, развлечения, досуги):</w:t>
            </w:r>
          </w:p>
        </w:tc>
        <w:tc>
          <w:tcPr>
            <w:tcW w:w="11134" w:type="dxa"/>
          </w:tcPr>
          <w:p w:rsidR="00297394" w:rsidRPr="00297394" w:rsidRDefault="00297394" w:rsidP="00297394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-Физкультурное </w:t>
            </w:r>
            <w:proofErr w:type="gramStart"/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оборудование  для</w:t>
            </w:r>
            <w:proofErr w:type="gramEnd"/>
            <w:r w:rsidRPr="00297394">
              <w:rPr>
                <w:rFonts w:ascii="Times New Roman" w:hAnsi="Times New Roman" w:cs="Times New Roman"/>
                <w:sz w:val="24"/>
                <w:szCs w:val="24"/>
              </w:rPr>
              <w:t xml:space="preserve"> ОД: мячи, скакалки, обручи, гимнастические палки, кубики, флажки, </w:t>
            </w:r>
            <w:proofErr w:type="spellStart"/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, массажные коврики, канаты, шведские стенки и др.</w:t>
            </w:r>
          </w:p>
          <w:p w:rsidR="00297394" w:rsidRPr="00297394" w:rsidRDefault="00297394" w:rsidP="00297394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97394" w:rsidRPr="00297394" w:rsidRDefault="00297394" w:rsidP="00297394">
            <w:pPr>
              <w:suppressAutoHyphens/>
              <w:ind w:firstLine="3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7394" w:rsidRPr="00302147" w:rsidTr="001C41CC">
        <w:tc>
          <w:tcPr>
            <w:tcW w:w="3652" w:type="dxa"/>
          </w:tcPr>
          <w:p w:rsidR="00297394" w:rsidRPr="00297394" w:rsidRDefault="00297394" w:rsidP="00297394">
            <w:pPr>
              <w:suppressAutoHyphens/>
              <w:ind w:firstLine="3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7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Раздевалка </w:t>
            </w: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7394">
              <w:rPr>
                <w:rFonts w:ascii="Times New Roman" w:hAnsi="Times New Roman" w:cs="Times New Roman"/>
                <w:noProof/>
                <w:sz w:val="24"/>
                <w:szCs w:val="24"/>
              </w:rPr>
              <w:t>информационно – просветительская работа с родителями. Самообслуживание):</w:t>
            </w: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11134" w:type="dxa"/>
          </w:tcPr>
          <w:p w:rsidR="00297394" w:rsidRPr="00297394" w:rsidRDefault="00297394" w:rsidP="00297394">
            <w:pPr>
              <w:suppressAutoHyphens/>
              <w:ind w:firstLine="3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Выставки детского творчества                                                                                                                                                                                         -Наглядно – информационный материал                                                                                                                                                         -Детская мебель (шкафы для раздевания, скамейки</w:t>
            </w:r>
          </w:p>
        </w:tc>
      </w:tr>
      <w:tr w:rsidR="00297394" w:rsidRPr="00297394" w:rsidTr="001C41CC">
        <w:tc>
          <w:tcPr>
            <w:tcW w:w="3652" w:type="dxa"/>
          </w:tcPr>
          <w:p w:rsidR="00297394" w:rsidRPr="00297394" w:rsidRDefault="00297394" w:rsidP="00297394">
            <w:pPr>
              <w:suppressAutoHyphens/>
              <w:ind w:firstLine="3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7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Спальня </w:t>
            </w: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7394">
              <w:rPr>
                <w:rFonts w:ascii="Times New Roman" w:hAnsi="Times New Roman" w:cs="Times New Roman"/>
                <w:noProof/>
                <w:sz w:val="24"/>
                <w:szCs w:val="24"/>
              </w:rPr>
              <w:t>дневной сон, гимнастика после сна):</w:t>
            </w:r>
          </w:p>
        </w:tc>
        <w:tc>
          <w:tcPr>
            <w:tcW w:w="11134" w:type="dxa"/>
          </w:tcPr>
          <w:p w:rsidR="00297394" w:rsidRPr="00297394" w:rsidRDefault="00297394" w:rsidP="00297394">
            <w:pPr>
              <w:suppressAutoHyphens/>
              <w:ind w:firstLine="3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-Спальная мебель</w:t>
            </w:r>
          </w:p>
        </w:tc>
      </w:tr>
      <w:tr w:rsidR="00297394" w:rsidRPr="00302147" w:rsidTr="001C41CC">
        <w:tc>
          <w:tcPr>
            <w:tcW w:w="3652" w:type="dxa"/>
          </w:tcPr>
          <w:p w:rsidR="00297394" w:rsidRPr="00297394" w:rsidRDefault="00297394" w:rsidP="00297394">
            <w:pPr>
              <w:suppressAutoHyphens/>
              <w:ind w:firstLine="3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739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кабинет</w:t>
            </w: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97394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осуществление методической помощи педагогам.Организация консультаций, семинаров, педагогических советов):</w:t>
            </w:r>
          </w:p>
        </w:tc>
        <w:tc>
          <w:tcPr>
            <w:tcW w:w="11134" w:type="dxa"/>
          </w:tcPr>
          <w:p w:rsidR="00297394" w:rsidRPr="00297394" w:rsidRDefault="00297394" w:rsidP="00297394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 xml:space="preserve"> -Библиотека педагогической и методической </w:t>
            </w:r>
            <w:proofErr w:type="gramStart"/>
            <w:r w:rsidRPr="0029739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литературы;   </w:t>
            </w:r>
            <w:proofErr w:type="gramEnd"/>
            <w:r w:rsidRPr="002973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-Материалы консультаций, семинаров, семинаров – практикумов, педсоветов;                                                   -Демонстрационный, раздаточный материал для занятий с детьми</w:t>
            </w:r>
          </w:p>
          <w:p w:rsidR="00297394" w:rsidRPr="00297394" w:rsidRDefault="00297394" w:rsidP="00297394">
            <w:pPr>
              <w:suppressAutoHyphens/>
              <w:ind w:firstLine="3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7394" w:rsidRPr="00302147" w:rsidTr="001C41CC">
        <w:tc>
          <w:tcPr>
            <w:tcW w:w="3652" w:type="dxa"/>
          </w:tcPr>
          <w:p w:rsidR="00297394" w:rsidRPr="00297394" w:rsidRDefault="00297394" w:rsidP="00297394">
            <w:pPr>
              <w:suppressAutoHyphens/>
              <w:ind w:firstLine="3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73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Медицинский кабинет (</w:t>
            </w:r>
            <w:r w:rsidRPr="002973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осуществление медицинской помощи):                                                                                             </w:t>
            </w: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134" w:type="dxa"/>
          </w:tcPr>
          <w:p w:rsidR="00297394" w:rsidRPr="00297394" w:rsidRDefault="00297394" w:rsidP="00297394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стол                                                                                                                                                                                               -Кушетка                                                                                                                                                                                                            - Шкаф аптечный                                                                                                                                                                                           -Умывальная раковина (умывальник)                                                                                                                                                                     -Весы медицинские                                                                                                                                                                              </w:t>
            </w:r>
            <w:r w:rsidRPr="0029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-Ростомер                                                                                                                                                                                                                    -Термометр медицинский и др.</w:t>
            </w:r>
          </w:p>
          <w:p w:rsidR="00297394" w:rsidRPr="00297394" w:rsidRDefault="00297394" w:rsidP="00297394">
            <w:pPr>
              <w:suppressAutoHyphens/>
              <w:ind w:firstLine="3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7394" w:rsidRPr="00297394" w:rsidTr="001C41CC">
        <w:tc>
          <w:tcPr>
            <w:tcW w:w="14786" w:type="dxa"/>
            <w:gridSpan w:val="2"/>
          </w:tcPr>
          <w:p w:rsidR="00297394" w:rsidRPr="00297394" w:rsidRDefault="00297394" w:rsidP="00297394">
            <w:pPr>
              <w:numPr>
                <w:ilvl w:val="0"/>
                <w:numId w:val="16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образовательную деятельность, </w:t>
            </w:r>
            <w:proofErr w:type="gramStart"/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осуществляется  в</w:t>
            </w:r>
            <w:proofErr w:type="gramEnd"/>
            <w:r w:rsidRPr="00297394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организации различных видов детской деятельности; </w:t>
            </w:r>
          </w:p>
          <w:p w:rsidR="00297394" w:rsidRPr="00297394" w:rsidRDefault="00297394" w:rsidP="00297394">
            <w:pPr>
              <w:numPr>
                <w:ilvl w:val="0"/>
                <w:numId w:val="16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деятельность, </w:t>
            </w:r>
            <w:proofErr w:type="gramStart"/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осуществляется  в</w:t>
            </w:r>
            <w:proofErr w:type="gramEnd"/>
            <w:r w:rsidRPr="00297394">
              <w:rPr>
                <w:rFonts w:ascii="Times New Roman" w:hAnsi="Times New Roman" w:cs="Times New Roman"/>
                <w:sz w:val="24"/>
                <w:szCs w:val="24"/>
              </w:rPr>
              <w:t xml:space="preserve"> ходе режимных моментов;</w:t>
            </w:r>
          </w:p>
          <w:p w:rsidR="00297394" w:rsidRPr="00297394" w:rsidRDefault="00297394" w:rsidP="00297394">
            <w:pPr>
              <w:numPr>
                <w:ilvl w:val="0"/>
                <w:numId w:val="16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и совместной деятельности деятельность; </w:t>
            </w:r>
          </w:p>
          <w:p w:rsidR="00297394" w:rsidRPr="00297394" w:rsidRDefault="00297394" w:rsidP="00297394">
            <w:pPr>
              <w:numPr>
                <w:ilvl w:val="0"/>
                <w:numId w:val="16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взаимодействия с семьями детей.</w:t>
            </w:r>
          </w:p>
          <w:p w:rsidR="00297394" w:rsidRPr="00297394" w:rsidRDefault="00297394" w:rsidP="00297394">
            <w:pPr>
              <w:suppressAutoHyphens/>
              <w:ind w:firstLine="3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97394" w:rsidRPr="00297394" w:rsidRDefault="00297394" w:rsidP="00297394">
      <w:pPr>
        <w:suppressAutoHyphens/>
        <w:spacing w:before="0" w:beforeAutospacing="0" w:after="0" w:afterAutospacing="0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97394" w:rsidRPr="00297394" w:rsidRDefault="00297394" w:rsidP="00297394">
      <w:pPr>
        <w:spacing w:before="0" w:beforeAutospacing="0" w:after="20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Детский  сад</w:t>
      </w:r>
      <w:proofErr w:type="gramEnd"/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оснащен оборудованием для разнообразных видов детской деятельности в помещении и на участках. Созданы все условия для разностороннего развития детей с 1,5 до 7 лет. Развивающая среда в МБДОУ выступает не только условием творческого саморазвития личности ребенка, фактором оздоровления, но и показателем профессионализма педагогов.</w:t>
      </w:r>
    </w:p>
    <w:p w:rsidR="00297394" w:rsidRPr="00297394" w:rsidRDefault="00297394" w:rsidP="00297394">
      <w:pPr>
        <w:spacing w:before="0" w:beforeAutospacing="0" w:after="20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</w:t>
      </w:r>
      <w:proofErr w:type="gramStart"/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  компоненты</w:t>
      </w:r>
      <w:proofErr w:type="gramEnd"/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развивающей предметной среды  детского сада включают оптимальные условия для полноценного физического, эстетического, речевого, познавательного и социального развития детей. </w:t>
      </w:r>
    </w:p>
    <w:p w:rsidR="000E294D" w:rsidRPr="00297394" w:rsidRDefault="00297394" w:rsidP="00297394">
      <w:pPr>
        <w:spacing w:before="0" w:beforeAutospacing="0" w:after="20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Дошкольное</w:t>
      </w:r>
      <w:r w:rsidRPr="0029739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образовательное учреждение осуществляет взаимодействие с социумом: с СОШ поселений, сельской библиотекой, сельским домом культуры, УО Ни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кольского муниципального района</w:t>
      </w:r>
      <w:r w:rsidR="009C253C" w:rsidRPr="00490C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94D" w:rsidRPr="009C23AE" w:rsidRDefault="009C253C" w:rsidP="002973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</w:t>
      </w:r>
      <w:r w:rsidR="00297394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 детского сада выиграл гранд на </w:t>
      </w:r>
      <w:proofErr w:type="gramStart"/>
      <w:r w:rsidR="00CD0B31">
        <w:rPr>
          <w:rFonts w:hAnsi="Times New Roman" w:cs="Times New Roman"/>
          <w:color w:val="000000"/>
          <w:sz w:val="24"/>
          <w:szCs w:val="24"/>
          <w:lang w:val="ru-RU"/>
        </w:rPr>
        <w:t>69</w:t>
      </w:r>
      <w:r w:rsidR="00297394">
        <w:rPr>
          <w:rFonts w:hAnsi="Times New Roman" w:cs="Times New Roman"/>
          <w:color w:val="000000"/>
          <w:sz w:val="24"/>
          <w:szCs w:val="24"/>
          <w:lang w:val="ru-RU"/>
        </w:rPr>
        <w:t xml:space="preserve">  000</w:t>
      </w:r>
      <w:proofErr w:type="gramEnd"/>
      <w:r w:rsidR="00297394">
        <w:rPr>
          <w:rFonts w:hAnsi="Times New Roman" w:cs="Times New Roman"/>
          <w:color w:val="000000"/>
          <w:sz w:val="24"/>
          <w:szCs w:val="24"/>
          <w:lang w:val="ru-RU"/>
        </w:rPr>
        <w:t xml:space="preserve">,  закуплено оборудование по ПДД (светофор, баннер, машинки, комплект оборудования) Кроме того. </w:t>
      </w:r>
      <w:proofErr w:type="spellStart"/>
      <w:r w:rsidR="00297394">
        <w:rPr>
          <w:rFonts w:hAnsi="Times New Roman" w:cs="Times New Roman"/>
          <w:color w:val="000000"/>
          <w:sz w:val="24"/>
          <w:szCs w:val="24"/>
          <w:lang w:val="ru-RU"/>
        </w:rPr>
        <w:t>вДОУ</w:t>
      </w:r>
      <w:proofErr w:type="spellEnd"/>
      <w:r w:rsidR="00297394">
        <w:rPr>
          <w:rFonts w:hAnsi="Times New Roman" w:cs="Times New Roman"/>
          <w:color w:val="000000"/>
          <w:sz w:val="24"/>
          <w:szCs w:val="24"/>
          <w:lang w:val="ru-RU"/>
        </w:rPr>
        <w:t xml:space="preserve"> приобретена доска для изучения правил ПДД, </w:t>
      </w:r>
      <w:r w:rsidR="006D1CAE">
        <w:rPr>
          <w:rFonts w:hAnsi="Times New Roman" w:cs="Times New Roman"/>
          <w:color w:val="000000"/>
          <w:sz w:val="24"/>
          <w:szCs w:val="24"/>
          <w:lang w:val="ru-RU"/>
        </w:rPr>
        <w:t>дидактические и сюжетно-ролевые игры.</w:t>
      </w:r>
    </w:p>
    <w:p w:rsidR="000E294D" w:rsidRPr="009C23AE" w:rsidRDefault="009C253C" w:rsidP="002973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0E294D" w:rsidRPr="009C23AE" w:rsidRDefault="002973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декабре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proofErr w:type="gramEnd"/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23AE"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закупку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3AE">
        <w:rPr>
          <w:rFonts w:hAnsi="Times New Roman" w:cs="Times New Roman"/>
          <w:color w:val="000000"/>
          <w:sz w:val="24"/>
          <w:szCs w:val="24"/>
          <w:lang w:val="ru-RU"/>
        </w:rPr>
        <w:t>дооснастил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помещения пищеблока новым оборудованием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1.2.3685-21, СанПиН 2.3/2.4.3590-20.</w:t>
      </w:r>
    </w:p>
    <w:p w:rsidR="000E294D" w:rsidRDefault="006D1CAE" w:rsidP="006D1CAE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39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Вывод</w:t>
      </w:r>
      <w:r w:rsidRPr="0029739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:</w:t>
      </w:r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МБДОУ материально-техническая база способствует всестороннему развитию </w:t>
      </w:r>
      <w:proofErr w:type="gramStart"/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дошкольников  и</w:t>
      </w:r>
      <w:proofErr w:type="gramEnd"/>
      <w:r w:rsidRPr="00297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качественной работе сотрудников.</w:t>
      </w:r>
    </w:p>
    <w:p w:rsidR="006D1CAE" w:rsidRPr="006D1CAE" w:rsidRDefault="006D1CAE" w:rsidP="006D1CAE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6D1CAE" w:rsidRPr="006D1CAE" w:rsidRDefault="006D1CAE" w:rsidP="006D1C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Оценка качества образования осуществляется посредством:</w:t>
      </w:r>
    </w:p>
    <w:p w:rsidR="006D1CAE" w:rsidRPr="006D1CAE" w:rsidRDefault="006D1CAE" w:rsidP="006D1CAE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системы </w:t>
      </w:r>
      <w:proofErr w:type="gramStart"/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внутреннего  контроля</w:t>
      </w:r>
      <w:proofErr w:type="gramEnd"/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D1CAE" w:rsidRPr="006D1CAE" w:rsidRDefault="006D1CAE" w:rsidP="006D1CAE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общественной экспертизы качества образования;</w:t>
      </w:r>
    </w:p>
    <w:p w:rsidR="006D1CAE" w:rsidRPr="006D1CAE" w:rsidRDefault="006D1CAE" w:rsidP="006D1CAE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лицензирования;</w:t>
      </w:r>
    </w:p>
    <w:p w:rsidR="006D1CAE" w:rsidRPr="006D1CAE" w:rsidRDefault="006D1CAE" w:rsidP="006D1CAE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итогового мониторинга выпускников;</w:t>
      </w:r>
    </w:p>
    <w:p w:rsidR="006D1CAE" w:rsidRPr="006D1CAE" w:rsidRDefault="006D1CAE" w:rsidP="006D1CAE">
      <w:pPr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мониторинга качества образования.</w:t>
      </w:r>
    </w:p>
    <w:p w:rsidR="006D1CAE" w:rsidRPr="006D1CAE" w:rsidRDefault="006D1CAE" w:rsidP="006D1C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D1CAE" w:rsidRPr="006D1CAE" w:rsidRDefault="006D1CAE" w:rsidP="006D1C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качестве </w:t>
      </w:r>
      <w:proofErr w:type="gramStart"/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источников  данных</w:t>
      </w:r>
      <w:proofErr w:type="gramEnd"/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для оценки качества образования используются:</w:t>
      </w:r>
    </w:p>
    <w:p w:rsidR="006D1CAE" w:rsidRPr="006D1CAE" w:rsidRDefault="006D1CAE" w:rsidP="006D1CAE">
      <w:pPr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образовательная статистика;</w:t>
      </w:r>
    </w:p>
    <w:p w:rsidR="006D1CAE" w:rsidRPr="006D1CAE" w:rsidRDefault="006D1CAE" w:rsidP="006D1CAE">
      <w:pPr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промежуточный и итоговый мониторинг достижения дошкольниками планируемых результатов освоения образовательной программы</w:t>
      </w:r>
    </w:p>
    <w:p w:rsidR="006D1CAE" w:rsidRPr="006D1CAE" w:rsidRDefault="006D1CAE" w:rsidP="006D1CAE">
      <w:pPr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мониторинговые исследования;</w:t>
      </w:r>
    </w:p>
    <w:p w:rsidR="006D1CAE" w:rsidRPr="006D1CAE" w:rsidRDefault="006D1CAE" w:rsidP="006D1CAE">
      <w:pPr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социологические опросы;</w:t>
      </w:r>
    </w:p>
    <w:p w:rsidR="006D1CAE" w:rsidRPr="006D1CAE" w:rsidRDefault="006D1CAE" w:rsidP="006D1CAE">
      <w:pPr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отчеты педагогов и воспитателей дошкольного учреждения;</w:t>
      </w:r>
    </w:p>
    <w:p w:rsidR="006D1CAE" w:rsidRPr="006D1CAE" w:rsidRDefault="006D1CAE" w:rsidP="006D1CAE">
      <w:pPr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посещение НОД, мероприятий, организуемых педагогами дошкольного учреждения. </w:t>
      </w:r>
    </w:p>
    <w:p w:rsidR="006D1CAE" w:rsidRPr="006D1CAE" w:rsidRDefault="006D1CAE" w:rsidP="006D1CAE">
      <w:pPr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D1CAE" w:rsidRPr="006D1CAE" w:rsidRDefault="006D1CAE" w:rsidP="006D1C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Предметом системы оценки качества образования являются:</w:t>
      </w:r>
    </w:p>
    <w:p w:rsidR="006D1CAE" w:rsidRPr="006D1CAE" w:rsidRDefault="006D1CAE" w:rsidP="006D1CAE">
      <w:pPr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качество образовательных результатов воспитанников (степень соответствия индивидуальных образовательных достижений и результатов освоения воспитанниками образовательной программы государственному и социальному стандартам);</w:t>
      </w:r>
    </w:p>
    <w:p w:rsidR="006D1CAE" w:rsidRPr="006D1CAE" w:rsidRDefault="006D1CAE" w:rsidP="006D1CAE">
      <w:pPr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качество организации </w:t>
      </w:r>
      <w:proofErr w:type="spellStart"/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воспитательно</w:t>
      </w:r>
      <w:proofErr w:type="spellEnd"/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-образовательного процесса, включающей условия организации </w:t>
      </w:r>
      <w:proofErr w:type="spellStart"/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воспитательно</w:t>
      </w:r>
      <w:proofErr w:type="spellEnd"/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6D1CAE" w:rsidRPr="006D1CAE" w:rsidRDefault="006D1CAE" w:rsidP="006D1CAE">
      <w:pPr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6D1CAE" w:rsidRPr="006D1CAE" w:rsidRDefault="006D1CAE" w:rsidP="006D1CAE">
      <w:pPr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эффективность управления качеством образования и открытость деятельности дошкольного учреждения;</w:t>
      </w:r>
    </w:p>
    <w:p w:rsidR="006D1CAE" w:rsidRPr="006D1CAE" w:rsidRDefault="006D1CAE" w:rsidP="006D1CAE">
      <w:pPr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состояние здоровья воспитанников. </w:t>
      </w:r>
    </w:p>
    <w:p w:rsidR="006D1CAE" w:rsidRDefault="006D1CAE" w:rsidP="006D1CAE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D1CAE" w:rsidRDefault="006D1CAE" w:rsidP="006D1CAE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FB0F03" w:rsidRDefault="00FB0F03" w:rsidP="006D1CAE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 августа по </w:t>
      </w:r>
      <w:proofErr w:type="gramStart"/>
      <w:r w:rsidR="00CD0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ноябрь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2021</w:t>
      </w:r>
      <w:proofErr w:type="gramEnd"/>
      <w:r w:rsid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МБДОУ «</w:t>
      </w:r>
      <w:proofErr w:type="spellStart"/>
      <w:r w:rsid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Кожаевский</w:t>
      </w:r>
      <w:proofErr w:type="spellEnd"/>
      <w:r w:rsid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детский сад «Василёк»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участвовал во всероссийском </w:t>
      </w:r>
      <w:r w:rsidR="006D1C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мониторинге качества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дошкольного образования (МКДО-21)</w:t>
      </w:r>
      <w:r w:rsidR="00CD0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Итоги данного мониторинга приложены к данному отчету (Приложение №1)</w:t>
      </w:r>
    </w:p>
    <w:p w:rsidR="00FB0F03" w:rsidRDefault="00FB0F03" w:rsidP="006D1CAE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D1CAE" w:rsidRPr="006D1CAE" w:rsidRDefault="006D1CAE" w:rsidP="006D1C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1CAE" w:rsidRDefault="006D1CAE" w:rsidP="006D1C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1C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Вывод:</w:t>
      </w:r>
      <w:r w:rsidRPr="006D1CA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D1C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качеством образования в дошкольном учреждении осуществлялось через целенаправленное, комплексное и скоординированное взаимодействие управляющей и управляемой подсистем МБДОУ в целях достижения наибольшего соответствия параметров функционирования, развития образовательного процесса и его результатов соответствующим требованиям дошкольного образования в целом.</w:t>
      </w:r>
      <w:r w:rsidR="00CD0B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работе в 2022г будут учтены результаты МКДО-21</w:t>
      </w:r>
    </w:p>
    <w:p w:rsidR="00CD0B31" w:rsidRDefault="00CD0B31" w:rsidP="006D1C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0B31" w:rsidRDefault="00CD0B31" w:rsidP="006D1C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0B31" w:rsidRDefault="00CD0B31" w:rsidP="006D1C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0B31" w:rsidRDefault="00CD0B31" w:rsidP="006D1C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5822"/>
        <w:gridCol w:w="2019"/>
      </w:tblGrid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spacing w:before="0" w:beforeAutospacing="0" w:after="200" w:afterAutospacing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№ п/п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spacing w:before="0" w:beforeAutospacing="0" w:after="200" w:afterAutospacing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Показатели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spacing w:before="0" w:beforeAutospacing="0" w:after="200" w:afterAutospacing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Образовательная деятельность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spacing w:before="0" w:beforeAutospacing="0" w:after="200" w:afterAutospacing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85</w:t>
            </w: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человек</w:t>
            </w:r>
          </w:p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режиме полного дня (8 - 12 часов)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режиме кратковременного пребывания (3 - 5 часов)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семейной дошкольной группе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D1CAE" w:rsidRPr="00302147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Общая численность воспитанников в возрасте до 3 лет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spacing w:before="0" w:beforeAutospacing="0" w:after="60" w:afterAutospacing="0"/>
              <w:ind w:firstLine="3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1CAE" w:rsidRPr="00302147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режиме полного дня (8 - 12 часов)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режиме продленного дня (12 - 14 часов)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режиме круглосуточного пребывания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1.5.1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1.5.2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1.5.3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 присмотру и уходу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182" w:type="pct"/>
          </w:tcPr>
          <w:p w:rsidR="006D1CAE" w:rsidRPr="006D1CAE" w:rsidRDefault="00FC27FD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1.7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человек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1.7.1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21,4</w:t>
            </w: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1.7.2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  человека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14,2</w:t>
            </w: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1.7.3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11 человек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78,5</w:t>
            </w: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1.7.4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11 человек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78,5</w:t>
            </w: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1.8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12</w:t>
            </w: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человек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85,7</w:t>
            </w: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1.8.1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Высшая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 человека</w:t>
            </w:r>
          </w:p>
          <w:p w:rsidR="006D1CAE" w:rsidRPr="006D1CAE" w:rsidRDefault="00FB0F03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14,2</w:t>
            </w:r>
            <w:r w:rsidR="006D1CAE"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1.8.2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Первая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8 человек </w:t>
            </w:r>
          </w:p>
          <w:p w:rsidR="006D1CAE" w:rsidRPr="006D1CAE" w:rsidRDefault="00FB0F03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57,2</w:t>
            </w:r>
            <w:r w:rsidR="006D1CAE"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%</w:t>
            </w:r>
            <w:r w:rsidR="006D1CAE"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</w:tr>
      <w:tr w:rsidR="00FB0F03" w:rsidRPr="006D1CAE" w:rsidTr="001C41CC">
        <w:tc>
          <w:tcPr>
            <w:tcW w:w="527" w:type="pct"/>
          </w:tcPr>
          <w:p w:rsidR="00FB0F03" w:rsidRPr="006D1CAE" w:rsidRDefault="00FB0F03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1.8.3</w:t>
            </w:r>
          </w:p>
        </w:tc>
        <w:tc>
          <w:tcPr>
            <w:tcW w:w="3291" w:type="pct"/>
          </w:tcPr>
          <w:p w:rsidR="00FB0F03" w:rsidRPr="006D1CAE" w:rsidRDefault="00FB0F03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Соответствие занимаемой должности</w:t>
            </w:r>
          </w:p>
        </w:tc>
        <w:tc>
          <w:tcPr>
            <w:tcW w:w="1182" w:type="pct"/>
          </w:tcPr>
          <w:p w:rsidR="00FB0F03" w:rsidRDefault="00FB0F03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 человека</w:t>
            </w:r>
          </w:p>
          <w:p w:rsidR="00FB0F03" w:rsidRPr="006D1CAE" w:rsidRDefault="00FB0F03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14,2%</w:t>
            </w:r>
          </w:p>
        </w:tc>
      </w:tr>
      <w:tr w:rsidR="006D1CAE" w:rsidRPr="00302147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1.9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1.9.1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 5 лет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 человек</w:t>
            </w:r>
          </w:p>
          <w:p w:rsidR="006D1CAE" w:rsidRPr="006D1CAE" w:rsidRDefault="00FB0F03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7,1</w:t>
            </w:r>
            <w:r w:rsidR="006D1CAE"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1.9.2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Свыше 30 лет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0%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1.10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 человек</w:t>
            </w:r>
          </w:p>
          <w:p w:rsidR="006D1CAE" w:rsidRPr="006D1CAE" w:rsidRDefault="00FB0F03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7.1</w:t>
            </w:r>
            <w:r w:rsidR="006D1CAE"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1.11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0%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1.12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1.13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</w:t>
            </w: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100%</w:t>
            </w:r>
          </w:p>
        </w:tc>
      </w:tr>
      <w:tr w:rsidR="006D1CAE" w:rsidRPr="00302147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1.14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13человек/ 96 воспитанников </w:t>
            </w:r>
            <w:r w:rsidRPr="006D1CA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(средний показатель за год)</w:t>
            </w:r>
          </w:p>
        </w:tc>
      </w:tr>
      <w:tr w:rsidR="006D1CAE" w:rsidRPr="00302147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1.15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1.15.1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Музыкального руководителя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нет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1.15.2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Инструктора по физической культуре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нет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1.15.3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Учителя-логопеда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нет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1.15.4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Логопеда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нет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1.15.5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Учителя-дефектолога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нет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1.15.6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Педагога-психолога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нет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Инфраструктура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1CAE" w:rsidRPr="00302147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Наличие физкультурного зала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Наличие музыкального зала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D1CAE" w:rsidRPr="006D1CAE" w:rsidTr="001C41CC">
        <w:tc>
          <w:tcPr>
            <w:tcW w:w="527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3291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182" w:type="pct"/>
          </w:tcPr>
          <w:p w:rsidR="006D1CAE" w:rsidRPr="006D1CAE" w:rsidRDefault="006D1CAE" w:rsidP="006D1CAE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1C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да</w:t>
            </w:r>
          </w:p>
        </w:tc>
      </w:tr>
    </w:tbl>
    <w:p w:rsidR="006D1CAE" w:rsidRPr="006D1CAE" w:rsidRDefault="006D1CAE" w:rsidP="006D1CAE">
      <w:pPr>
        <w:spacing w:before="0" w:beforeAutospacing="0" w:after="200" w:afterAutospacing="0" w:line="276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E294D" w:rsidRPr="009C23AE" w:rsidRDefault="009C253C" w:rsidP="00FB0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Детский сад имеет достаточную инфраструктуру, которая соответствует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требованиямСП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ФГОС ДО.</w:t>
      </w:r>
    </w:p>
    <w:p w:rsidR="000E294D" w:rsidRPr="009C23AE" w:rsidRDefault="009C253C" w:rsidP="00FB0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0E294D" w:rsidRPr="009C23A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" w15:restartNumberingAfterBreak="0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72E10"/>
    <w:multiLevelType w:val="hybridMultilevel"/>
    <w:tmpl w:val="7FBA6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75023"/>
    <w:multiLevelType w:val="hybridMultilevel"/>
    <w:tmpl w:val="0536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0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BB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70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D156C1"/>
    <w:multiLevelType w:val="hybridMultilevel"/>
    <w:tmpl w:val="C9E61216"/>
    <w:lvl w:ilvl="0" w:tplc="8E142C00">
      <w:numFmt w:val="bullet"/>
      <w:lvlText w:val="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D6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4"/>
  </w:num>
  <w:num w:numId="5">
    <w:abstractNumId w:val="12"/>
  </w:num>
  <w:num w:numId="6">
    <w:abstractNumId w:val="1"/>
  </w:num>
  <w:num w:numId="7">
    <w:abstractNumId w:val="5"/>
  </w:num>
  <w:num w:numId="8">
    <w:abstractNumId w:val="14"/>
  </w:num>
  <w:num w:numId="9">
    <w:abstractNumId w:val="18"/>
  </w:num>
  <w:num w:numId="10">
    <w:abstractNumId w:val="8"/>
  </w:num>
  <w:num w:numId="11">
    <w:abstractNumId w:val="17"/>
  </w:num>
  <w:num w:numId="12">
    <w:abstractNumId w:val="10"/>
  </w:num>
  <w:num w:numId="13">
    <w:abstractNumId w:val="11"/>
  </w:num>
  <w:num w:numId="14">
    <w:abstractNumId w:val="16"/>
  </w:num>
  <w:num w:numId="15">
    <w:abstractNumId w:val="6"/>
  </w:num>
  <w:num w:numId="16">
    <w:abstractNumId w:val="15"/>
  </w:num>
  <w:num w:numId="17">
    <w:abstractNumId w:val="0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4288"/>
    <w:rsid w:val="00050BFA"/>
    <w:rsid w:val="000E294D"/>
    <w:rsid w:val="001C41CC"/>
    <w:rsid w:val="002214AA"/>
    <w:rsid w:val="00297394"/>
    <w:rsid w:val="002D33B1"/>
    <w:rsid w:val="002D3591"/>
    <w:rsid w:val="00302147"/>
    <w:rsid w:val="003514A0"/>
    <w:rsid w:val="00490CCB"/>
    <w:rsid w:val="004F7E17"/>
    <w:rsid w:val="005A05CE"/>
    <w:rsid w:val="00653AF6"/>
    <w:rsid w:val="0066362E"/>
    <w:rsid w:val="006D1CAE"/>
    <w:rsid w:val="007A301E"/>
    <w:rsid w:val="00833F9A"/>
    <w:rsid w:val="008B125F"/>
    <w:rsid w:val="008D5E2A"/>
    <w:rsid w:val="009C23AE"/>
    <w:rsid w:val="009C253C"/>
    <w:rsid w:val="00B73A5A"/>
    <w:rsid w:val="00B90BF9"/>
    <w:rsid w:val="00C30252"/>
    <w:rsid w:val="00CB02AC"/>
    <w:rsid w:val="00CD0B31"/>
    <w:rsid w:val="00CE01C0"/>
    <w:rsid w:val="00D2469A"/>
    <w:rsid w:val="00E438A1"/>
    <w:rsid w:val="00EF42AF"/>
    <w:rsid w:val="00F01E19"/>
    <w:rsid w:val="00FB0F03"/>
    <w:rsid w:val="00FC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2038"/>
  <w15:docId w15:val="{1E5141C8-29D5-462D-8C3A-6F7E6310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B90BF9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90B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8D5E2A"/>
    <w:pPr>
      <w:spacing w:before="0" w:beforeAutospacing="0" w:after="200" w:afterAutospacing="0" w:line="276" w:lineRule="auto"/>
      <w:ind w:left="720"/>
      <w:contextualSpacing/>
    </w:pPr>
    <w:rPr>
      <w:rFonts w:eastAsia="Times New Roman"/>
      <w:lang w:val="ru-RU" w:eastAsia="ru-RU"/>
    </w:rPr>
  </w:style>
  <w:style w:type="character" w:customStyle="1" w:styleId="a5">
    <w:name w:val="Абзац списка Знак"/>
    <w:link w:val="a4"/>
    <w:locked/>
    <w:rsid w:val="008D5E2A"/>
    <w:rPr>
      <w:rFonts w:eastAsia="Times New Roman"/>
      <w:lang w:val="ru-RU" w:eastAsia="ru-RU"/>
    </w:rPr>
  </w:style>
  <w:style w:type="character" w:customStyle="1" w:styleId="12">
    <w:name w:val="Основной шрифт абзаца1"/>
    <w:rsid w:val="00CE01C0"/>
  </w:style>
  <w:style w:type="paragraph" w:customStyle="1" w:styleId="13">
    <w:name w:val="Обычный1"/>
    <w:rsid w:val="00CE01C0"/>
    <w:pPr>
      <w:widowControl w:val="0"/>
      <w:suppressAutoHyphens/>
      <w:spacing w:before="0" w:beforeAutospacing="0" w:after="0" w:afterAutospacing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val="ru-RU" w:eastAsia="hi-IN" w:bidi="hi-IN"/>
    </w:rPr>
  </w:style>
  <w:style w:type="character" w:styleId="a6">
    <w:name w:val="Strong"/>
    <w:basedOn w:val="a0"/>
    <w:uiPriority w:val="22"/>
    <w:qFormat/>
    <w:rsid w:val="00CE01C0"/>
    <w:rPr>
      <w:b/>
      <w:bCs/>
    </w:rPr>
  </w:style>
  <w:style w:type="table" w:customStyle="1" w:styleId="2">
    <w:name w:val="Сетка таблицы2"/>
    <w:basedOn w:val="a1"/>
    <w:next w:val="a3"/>
    <w:uiPriority w:val="59"/>
    <w:rsid w:val="00297394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C0299B3FBA4198B4AE627A5A1EA4C3DB15D30E0FDDB5956ECD97B8CD9CSFy9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vk.com/club119789895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7"/>
            </a:pPr>
            <a:r>
              <a:rPr lang="ru-RU"/>
              <a:t>Количество детей, занимающихся по  платным доп.услугам- 52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детей, занимающихся по  платным доп.услугам- 52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Мальчики 36</c:v>
                </c:pt>
                <c:pt idx="1">
                  <c:v>Девочки 16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36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FA-4952-9E57-A35EA50837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6">
          <a:noFill/>
        </a:ln>
      </c:spPr>
    </c:plotArea>
    <c:legend>
      <c:legendPos val="r"/>
      <c:overlay val="0"/>
    </c:legend>
    <c:plotVisOnly val="1"/>
    <c:dispBlanksAs val="zero"/>
    <c:showDLblsOverMax val="0"/>
  </c:chart>
  <c:spPr>
    <a:gradFill>
      <a:gsLst>
        <a:gs pos="0">
          <a:schemeClr val="accent6">
            <a:lumMod val="20000"/>
            <a:lumOff val="80000"/>
          </a:schemeClr>
        </a:gs>
        <a:gs pos="84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197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детей, занимающихся по доп. услугам бесплатно - 37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Мальчики 18</c:v>
                </c:pt>
                <c:pt idx="1">
                  <c:v>Девочки 19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60-49C2-A4A0-5C8DADCC84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6">
          <a:noFill/>
        </a:ln>
      </c:spPr>
    </c:plotArea>
    <c:legend>
      <c:legendPos val="r"/>
      <c:overlay val="0"/>
    </c:legend>
    <c:plotVisOnly val="1"/>
    <c:dispBlanksAs val="zero"/>
    <c:showDLblsOverMax val="0"/>
  </c:chart>
  <c:spPr>
    <a:gradFill>
      <a:gsLst>
        <a:gs pos="0">
          <a:schemeClr val="accent3">
            <a:lumMod val="20000"/>
            <a:lumOff val="80000"/>
          </a:schemeClr>
        </a:gs>
        <a:gs pos="84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397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детей </c:v>
                </c:pt>
              </c:strCache>
            </c:strRef>
          </c:tx>
          <c:explosion val="13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36-491F-AC96-F3D2E9D92B9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36-491F-AC96-F3D2E9D92B95}"/>
                </c:ext>
              </c:extLst>
            </c:dLbl>
            <c:dLbl>
              <c:idx val="2"/>
              <c:layout>
                <c:manualLayout>
                  <c:x val="0.11686848265588419"/>
                  <c:y val="-0.1204661417322835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F36-491F-AC96-F3D2E9D92B9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36-491F-AC96-F3D2E9D92B9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6-7 лет -22</c:v>
                </c:pt>
                <c:pt idx="1">
                  <c:v>5-6 лет - 20</c:v>
                </c:pt>
                <c:pt idx="2">
                  <c:v>3-4 года -18</c:v>
                </c:pt>
                <c:pt idx="3">
                  <c:v>2-3 года - 16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20</c:v>
                </c:pt>
                <c:pt idx="2">
                  <c:v>18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F36-491F-AC96-F3D2E9D92B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6">
          <a:noFill/>
        </a:ln>
      </c:spPr>
    </c:plotArea>
    <c:legend>
      <c:legendPos val="r"/>
      <c:overlay val="0"/>
    </c:legend>
    <c:plotVisOnly val="1"/>
    <c:dispBlanksAs val="zero"/>
    <c:showDLblsOverMax val="0"/>
  </c:chart>
  <c:spPr>
    <a:gradFill>
      <a:gsLst>
        <a:gs pos="0">
          <a:schemeClr val="accent4">
            <a:lumMod val="20000"/>
            <a:lumOff val="80000"/>
          </a:schemeClr>
        </a:gs>
        <a:gs pos="79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Среднее специальное 84,6</c:v>
                </c:pt>
                <c:pt idx="1">
                  <c:v>Высшее15,4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0.84600000000000031</c:v>
                </c:pt>
                <c:pt idx="1">
                  <c:v>0.15400000000000008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0C-4EF2-852E-877F091F5A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15,40%2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23.1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EE-4689-8317-76F76BA693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61,50%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нет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38.5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EE-4689-8317-76F76BA6935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15,40%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нет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30.7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EE-4689-8317-76F76BA6935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7,70%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нет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EE-4689-8317-76F76BA693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191680"/>
        <c:axId val="103193216"/>
      </c:barChart>
      <c:catAx>
        <c:axId val="10319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3193216"/>
        <c:crosses val="autoZero"/>
        <c:auto val="1"/>
        <c:lblAlgn val="ctr"/>
        <c:lblOffset val="100"/>
        <c:noMultiLvlLbl val="0"/>
      </c:catAx>
      <c:valAx>
        <c:axId val="103193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191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chemeClr val="accent2">
            <a:lumMod val="20000"/>
            <a:lumOff val="80000"/>
          </a:schemeClr>
        </a:gs>
        <a:gs pos="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до 3 лет: 0%</c:v>
                </c:pt>
                <c:pt idx="1">
                  <c:v>от 3 до 5: 7,7%</c:v>
                </c:pt>
                <c:pt idx="2">
                  <c:v>от 5 до 10: 7,7%</c:v>
                </c:pt>
                <c:pt idx="3">
                  <c:v>от 10 до 20: 46,2%</c:v>
                </c:pt>
                <c:pt idx="4">
                  <c:v>от 20 до 30: 38,4%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</c:v>
                </c:pt>
                <c:pt idx="1">
                  <c:v>7.6999999999999999E-2</c:v>
                </c:pt>
                <c:pt idx="2">
                  <c:v>7.6999999999999999E-2</c:v>
                </c:pt>
                <c:pt idx="3">
                  <c:v>0.46200000000000002</c:v>
                </c:pt>
                <c:pt idx="4">
                  <c:v>0.38400000000000017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87-4888-A280-D4D84300E5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zero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8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410256410256411E-2"/>
          <c:y val="7.7601410934744472E-2"/>
          <c:w val="0.72307692307692306"/>
          <c:h val="0.573460163117194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31-35 лет  7,7%</c:v>
                </c:pt>
                <c:pt idx="1">
                  <c:v>36-40 лет 23,1%</c:v>
                </c:pt>
                <c:pt idx="2">
                  <c:v>41-50 лет 53,8%</c:v>
                </c:pt>
                <c:pt idx="3">
                  <c:v>51-55 лет 15,4%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7.6999999999999999E-2</c:v>
                </c:pt>
                <c:pt idx="1">
                  <c:v>0.23100000000000001</c:v>
                </c:pt>
                <c:pt idx="2">
                  <c:v>0.53800000000000003</c:v>
                </c:pt>
                <c:pt idx="3">
                  <c:v>0.15400000000000014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AD-4DDF-8BB0-47F363FF47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zero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8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9550B-E42C-4928-BCA5-23AD622B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8182</Words>
  <Characters>46643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Tatijana N. Osadchaja</dc:creator>
  <dc:description>Подготовлено экспертами Актион-МЦФЭР</dc:description>
  <cp:lastModifiedBy>ДС Василек</cp:lastModifiedBy>
  <cp:revision>10</cp:revision>
  <dcterms:created xsi:type="dcterms:W3CDTF">2022-02-02T09:36:00Z</dcterms:created>
  <dcterms:modified xsi:type="dcterms:W3CDTF">2022-04-20T10:42:00Z</dcterms:modified>
</cp:coreProperties>
</file>